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15625" w:type="dxa"/>
        <w:tblInd w:w="-34" w:type="dxa"/>
        <w:tblLayout w:type="fixed"/>
        <w:tblLook w:val="04A0" w:firstRow="1" w:lastRow="0" w:firstColumn="1" w:lastColumn="0" w:noHBand="0" w:noVBand="1"/>
      </w:tblPr>
      <w:tblGrid>
        <w:gridCol w:w="1276"/>
        <w:gridCol w:w="142"/>
        <w:gridCol w:w="3006"/>
        <w:gridCol w:w="2667"/>
        <w:gridCol w:w="2436"/>
        <w:gridCol w:w="425"/>
        <w:gridCol w:w="852"/>
        <w:gridCol w:w="4821"/>
      </w:tblGrid>
      <w:tr w:rsidR="00ED3FDE" w:rsidRPr="002F1C47" w:rsidTr="00551307">
        <w:tc>
          <w:tcPr>
            <w:tcW w:w="1418" w:type="dxa"/>
            <w:gridSpan w:val="2"/>
          </w:tcPr>
          <w:p w:rsidR="00ED3FDE" w:rsidRPr="002F1C47" w:rsidRDefault="00ED3FDE" w:rsidP="00967A95">
            <w:pPr>
              <w:jc w:val="both"/>
              <w:rPr>
                <w:rFonts w:cs="Arial"/>
                <w:b/>
                <w:sz w:val="18"/>
                <w:szCs w:val="18"/>
                <w:lang w:val="en-GB"/>
              </w:rPr>
            </w:pPr>
          </w:p>
        </w:tc>
        <w:tc>
          <w:tcPr>
            <w:tcW w:w="5673" w:type="dxa"/>
            <w:gridSpan w:val="2"/>
          </w:tcPr>
          <w:p w:rsidR="00ED3FDE" w:rsidRPr="002F1C47" w:rsidRDefault="00AB3FD1" w:rsidP="009B422F">
            <w:pPr>
              <w:pStyle w:val="Listeafsnit"/>
              <w:ind w:left="0"/>
              <w:rPr>
                <w:rFonts w:ascii="Arial" w:hAnsi="Arial" w:cs="Arial"/>
                <w:b/>
                <w:sz w:val="18"/>
                <w:szCs w:val="18"/>
                <w:lang w:val="en-GB"/>
              </w:rPr>
            </w:pPr>
            <w:proofErr w:type="spellStart"/>
            <w:r w:rsidRPr="002F1C47">
              <w:rPr>
                <w:rFonts w:ascii="Arial" w:hAnsi="Arial" w:cs="Arial"/>
                <w:b/>
                <w:sz w:val="18"/>
                <w:szCs w:val="18"/>
                <w:lang w:val="en-GB"/>
              </w:rPr>
              <w:t>Tilstede</w:t>
            </w:r>
            <w:proofErr w:type="spellEnd"/>
          </w:p>
        </w:tc>
        <w:tc>
          <w:tcPr>
            <w:tcW w:w="8534" w:type="dxa"/>
            <w:gridSpan w:val="4"/>
          </w:tcPr>
          <w:p w:rsidR="00ED3FDE" w:rsidRPr="002F1C47" w:rsidRDefault="00AB3FD1" w:rsidP="002E2838">
            <w:pPr>
              <w:pStyle w:val="Listeafsnit"/>
              <w:ind w:left="0"/>
              <w:rPr>
                <w:rFonts w:ascii="Arial" w:hAnsi="Arial" w:cs="Arial"/>
                <w:b/>
                <w:sz w:val="18"/>
                <w:szCs w:val="18"/>
                <w:lang w:val="en-GB"/>
              </w:rPr>
            </w:pPr>
            <w:proofErr w:type="spellStart"/>
            <w:r w:rsidRPr="002F1C47">
              <w:rPr>
                <w:rFonts w:ascii="Arial" w:hAnsi="Arial" w:cs="Arial"/>
                <w:b/>
                <w:sz w:val="18"/>
                <w:szCs w:val="18"/>
                <w:lang w:val="en-GB"/>
              </w:rPr>
              <w:t>Fraværende</w:t>
            </w:r>
            <w:proofErr w:type="spellEnd"/>
            <w:r w:rsidR="00ED3FDE" w:rsidRPr="002F1C47">
              <w:rPr>
                <w:rFonts w:ascii="Arial" w:hAnsi="Arial" w:cs="Arial"/>
                <w:b/>
                <w:sz w:val="18"/>
                <w:szCs w:val="18"/>
                <w:lang w:val="en-GB"/>
              </w:rPr>
              <w:t xml:space="preserve">  </w:t>
            </w:r>
          </w:p>
        </w:tc>
      </w:tr>
      <w:tr w:rsidR="00ED3FDE" w:rsidRPr="001E46BD" w:rsidTr="00551307">
        <w:tc>
          <w:tcPr>
            <w:tcW w:w="1418" w:type="dxa"/>
            <w:gridSpan w:val="2"/>
          </w:tcPr>
          <w:p w:rsidR="00ED3FDE" w:rsidRPr="002F1C47" w:rsidRDefault="00AB3FD1" w:rsidP="00AB3FD1">
            <w:pPr>
              <w:pStyle w:val="Listeafsnit"/>
              <w:ind w:left="0"/>
              <w:rPr>
                <w:rFonts w:ascii="Arial" w:hAnsi="Arial" w:cs="Arial"/>
                <w:b/>
                <w:sz w:val="18"/>
                <w:szCs w:val="18"/>
                <w:lang w:val="en-GB"/>
              </w:rPr>
            </w:pPr>
            <w:proofErr w:type="spellStart"/>
            <w:r w:rsidRPr="002F1C47">
              <w:rPr>
                <w:rFonts w:ascii="Arial" w:hAnsi="Arial" w:cs="Arial"/>
                <w:b/>
                <w:sz w:val="18"/>
                <w:szCs w:val="18"/>
                <w:lang w:val="en-GB"/>
              </w:rPr>
              <w:t>Medlemmer</w:t>
            </w:r>
            <w:proofErr w:type="spellEnd"/>
            <w:r w:rsidRPr="002F1C47">
              <w:rPr>
                <w:rFonts w:ascii="Arial" w:hAnsi="Arial" w:cs="Arial"/>
                <w:b/>
                <w:sz w:val="18"/>
                <w:szCs w:val="18"/>
                <w:lang w:val="en-GB"/>
              </w:rPr>
              <w:t xml:space="preserve">: </w:t>
            </w:r>
          </w:p>
        </w:tc>
        <w:tc>
          <w:tcPr>
            <w:tcW w:w="5673" w:type="dxa"/>
            <w:gridSpan w:val="2"/>
          </w:tcPr>
          <w:p w:rsidR="00ED3FDE" w:rsidRPr="002F1C47" w:rsidRDefault="008C2C13" w:rsidP="00DC19E1">
            <w:pPr>
              <w:rPr>
                <w:rFonts w:cs="Arial"/>
                <w:sz w:val="18"/>
                <w:szCs w:val="18"/>
              </w:rPr>
            </w:pPr>
            <w:r w:rsidRPr="002F1C47">
              <w:rPr>
                <w:rFonts w:cs="Arial"/>
                <w:sz w:val="18"/>
                <w:szCs w:val="18"/>
              </w:rPr>
              <w:t>Referent</w:t>
            </w:r>
            <w:r w:rsidR="00ED3FDE" w:rsidRPr="002F1C47">
              <w:rPr>
                <w:rFonts w:cs="Arial"/>
                <w:sz w:val="18"/>
                <w:szCs w:val="18"/>
              </w:rPr>
              <w:t xml:space="preserve">: Heidi Juul Sørensen </w:t>
            </w:r>
          </w:p>
          <w:p w:rsidR="004726CA" w:rsidRPr="002F1C47" w:rsidRDefault="004726CA" w:rsidP="00DC19E1">
            <w:pPr>
              <w:rPr>
                <w:rFonts w:cs="Arial"/>
                <w:sz w:val="18"/>
                <w:szCs w:val="18"/>
              </w:rPr>
            </w:pPr>
          </w:p>
          <w:p w:rsidR="001D12B0" w:rsidRPr="002F1C47" w:rsidRDefault="001D12B0" w:rsidP="001D12B0">
            <w:pPr>
              <w:rPr>
                <w:rFonts w:cs="Arial"/>
                <w:sz w:val="18"/>
                <w:szCs w:val="18"/>
              </w:rPr>
            </w:pPr>
            <w:r w:rsidRPr="002F1C47">
              <w:rPr>
                <w:rFonts w:cs="Arial"/>
                <w:sz w:val="18"/>
                <w:szCs w:val="18"/>
              </w:rPr>
              <w:t>Kjeld Pedersen (KP)</w:t>
            </w:r>
          </w:p>
          <w:p w:rsidR="001D12B0" w:rsidRPr="002F1C47" w:rsidRDefault="001D12B0" w:rsidP="001D12B0">
            <w:pPr>
              <w:autoSpaceDE w:val="0"/>
              <w:autoSpaceDN w:val="0"/>
              <w:adjustRightInd w:val="0"/>
              <w:rPr>
                <w:rFonts w:cs="Arial"/>
                <w:iCs/>
                <w:sz w:val="18"/>
                <w:szCs w:val="18"/>
              </w:rPr>
            </w:pPr>
            <w:r w:rsidRPr="002F1C47">
              <w:rPr>
                <w:rFonts w:cs="Arial"/>
                <w:iCs/>
                <w:sz w:val="18"/>
                <w:szCs w:val="18"/>
              </w:rPr>
              <w:t>Henrik Wiberg (HW)</w:t>
            </w:r>
          </w:p>
          <w:p w:rsidR="001D12B0" w:rsidRPr="002F1C47" w:rsidRDefault="001D12B0" w:rsidP="001D12B0">
            <w:pPr>
              <w:autoSpaceDE w:val="0"/>
              <w:autoSpaceDN w:val="0"/>
              <w:adjustRightInd w:val="0"/>
              <w:rPr>
                <w:rFonts w:cs="Arial"/>
                <w:iCs/>
                <w:sz w:val="18"/>
                <w:szCs w:val="18"/>
              </w:rPr>
            </w:pPr>
            <w:r w:rsidRPr="002F1C47">
              <w:rPr>
                <w:rFonts w:cs="Arial"/>
                <w:iCs/>
                <w:sz w:val="18"/>
                <w:szCs w:val="18"/>
              </w:rPr>
              <w:t>Thomas Sørensen (TS)</w:t>
            </w:r>
          </w:p>
          <w:p w:rsidR="001D12B0" w:rsidRPr="001E46BD" w:rsidRDefault="001D12B0" w:rsidP="001D12B0">
            <w:pPr>
              <w:autoSpaceDE w:val="0"/>
              <w:autoSpaceDN w:val="0"/>
              <w:adjustRightInd w:val="0"/>
              <w:rPr>
                <w:rFonts w:cs="Arial"/>
                <w:iCs/>
                <w:sz w:val="18"/>
                <w:szCs w:val="18"/>
                <w:lang w:val="en-US"/>
              </w:rPr>
            </w:pPr>
            <w:r w:rsidRPr="001E46BD">
              <w:rPr>
                <w:rFonts w:cs="Arial"/>
                <w:iCs/>
                <w:sz w:val="18"/>
                <w:szCs w:val="18"/>
                <w:lang w:val="en-US"/>
              </w:rPr>
              <w:t>Peter Hasle (PH)</w:t>
            </w:r>
          </w:p>
          <w:p w:rsidR="001D12B0" w:rsidRPr="001E46BD" w:rsidRDefault="001D12B0" w:rsidP="001D12B0">
            <w:pPr>
              <w:pStyle w:val="Listeafsnit"/>
              <w:ind w:left="0"/>
              <w:rPr>
                <w:rFonts w:ascii="Arial" w:hAnsi="Arial" w:cs="Arial"/>
                <w:sz w:val="18"/>
                <w:szCs w:val="18"/>
                <w:lang w:val="en-US"/>
              </w:rPr>
            </w:pPr>
            <w:r w:rsidRPr="001E46BD">
              <w:rPr>
                <w:rFonts w:ascii="Arial" w:hAnsi="Arial" w:cs="Arial"/>
                <w:iCs/>
                <w:sz w:val="18"/>
                <w:szCs w:val="18"/>
                <w:lang w:val="en-US"/>
              </w:rPr>
              <w:t>Casper Schou (CS)</w:t>
            </w:r>
          </w:p>
          <w:p w:rsidR="001D12B0" w:rsidRPr="002F1C47" w:rsidRDefault="001D12B0" w:rsidP="001D12B0">
            <w:pPr>
              <w:pStyle w:val="Listeafsnit"/>
              <w:ind w:left="0"/>
              <w:rPr>
                <w:rFonts w:ascii="Arial" w:hAnsi="Arial" w:cs="Arial"/>
                <w:sz w:val="18"/>
                <w:szCs w:val="18"/>
              </w:rPr>
            </w:pPr>
            <w:r w:rsidRPr="002F1C47">
              <w:rPr>
                <w:rFonts w:ascii="Arial" w:hAnsi="Arial" w:cs="Arial"/>
                <w:sz w:val="18"/>
                <w:szCs w:val="18"/>
              </w:rPr>
              <w:t>Peter Fojan (PF)</w:t>
            </w:r>
          </w:p>
          <w:p w:rsidR="001D12B0" w:rsidRPr="002F1C47" w:rsidRDefault="001D12B0" w:rsidP="001D12B0">
            <w:pPr>
              <w:pStyle w:val="Listeafsnit"/>
              <w:ind w:left="0"/>
              <w:rPr>
                <w:rFonts w:ascii="Arial" w:hAnsi="Arial" w:cs="Arial"/>
                <w:sz w:val="18"/>
                <w:szCs w:val="18"/>
              </w:rPr>
            </w:pPr>
            <w:r w:rsidRPr="002F1C47">
              <w:rPr>
                <w:rFonts w:ascii="Arial" w:hAnsi="Arial" w:cs="Arial"/>
                <w:sz w:val="18"/>
                <w:szCs w:val="18"/>
              </w:rPr>
              <w:t>Flemming Kristoffersen (FK)</w:t>
            </w:r>
          </w:p>
          <w:p w:rsidR="00EF0136" w:rsidRPr="002F1C47" w:rsidRDefault="001D12B0" w:rsidP="001D12B0">
            <w:pPr>
              <w:pStyle w:val="Listeafsnit"/>
              <w:ind w:left="0"/>
              <w:rPr>
                <w:rFonts w:ascii="Arial" w:hAnsi="Arial" w:cs="Arial"/>
                <w:sz w:val="18"/>
                <w:szCs w:val="18"/>
              </w:rPr>
            </w:pPr>
            <w:r w:rsidRPr="002F1C47">
              <w:rPr>
                <w:rFonts w:ascii="Arial" w:hAnsi="Arial" w:cs="Arial"/>
                <w:sz w:val="18"/>
                <w:szCs w:val="18"/>
              </w:rPr>
              <w:t>Mette Herold-Jensen (MHJ)</w:t>
            </w:r>
          </w:p>
          <w:p w:rsidR="001D12B0" w:rsidRPr="002F1C47" w:rsidRDefault="001D12B0" w:rsidP="001D12B0">
            <w:pPr>
              <w:pStyle w:val="NormalWeb"/>
              <w:spacing w:before="0" w:beforeAutospacing="0" w:after="0" w:afterAutospacing="0"/>
              <w:rPr>
                <w:rFonts w:ascii="Arial" w:hAnsi="Arial" w:cs="Arial"/>
                <w:sz w:val="18"/>
                <w:szCs w:val="18"/>
              </w:rPr>
            </w:pPr>
            <w:r w:rsidRPr="002F1C47">
              <w:rPr>
                <w:rFonts w:ascii="Arial" w:hAnsi="Arial" w:cs="Arial"/>
                <w:sz w:val="18"/>
                <w:szCs w:val="18"/>
              </w:rPr>
              <w:t xml:space="preserve">Jørgen A. Kepler (JK) </w:t>
            </w:r>
          </w:p>
          <w:p w:rsidR="001D12B0" w:rsidRPr="002F1C47" w:rsidRDefault="001D12B0" w:rsidP="001D12B0">
            <w:pPr>
              <w:pStyle w:val="NormalWeb"/>
              <w:spacing w:before="0" w:beforeAutospacing="0" w:after="0" w:afterAutospacing="0"/>
              <w:rPr>
                <w:rFonts w:ascii="Arial" w:hAnsi="Arial" w:cs="Arial"/>
                <w:sz w:val="18"/>
                <w:szCs w:val="18"/>
              </w:rPr>
            </w:pPr>
            <w:r w:rsidRPr="002F1C47">
              <w:rPr>
                <w:rFonts w:ascii="Arial" w:hAnsi="Arial" w:cs="Arial"/>
                <w:sz w:val="18"/>
                <w:szCs w:val="18"/>
              </w:rPr>
              <w:t xml:space="preserve">Lazaros Nalpantidis (LN) </w:t>
            </w:r>
          </w:p>
          <w:p w:rsidR="002C70F4" w:rsidRPr="002F1C47" w:rsidRDefault="002C70F4" w:rsidP="002C70F4">
            <w:pPr>
              <w:rPr>
                <w:rFonts w:cs="Arial"/>
                <w:b/>
                <w:sz w:val="18"/>
                <w:szCs w:val="18"/>
              </w:rPr>
            </w:pPr>
          </w:p>
        </w:tc>
        <w:tc>
          <w:tcPr>
            <w:tcW w:w="8534" w:type="dxa"/>
            <w:gridSpan w:val="4"/>
          </w:tcPr>
          <w:p w:rsidR="001E46BD" w:rsidRDefault="001E46BD" w:rsidP="001E46BD">
            <w:pPr>
              <w:autoSpaceDE w:val="0"/>
              <w:autoSpaceDN w:val="0"/>
              <w:adjustRightInd w:val="0"/>
              <w:rPr>
                <w:rFonts w:cs="Arial"/>
                <w:iCs/>
                <w:sz w:val="18"/>
                <w:szCs w:val="18"/>
              </w:rPr>
            </w:pPr>
            <w:r w:rsidRPr="002F1C47">
              <w:rPr>
                <w:rFonts w:cs="Arial"/>
                <w:iCs/>
                <w:sz w:val="18"/>
                <w:szCs w:val="18"/>
              </w:rPr>
              <w:t>Jette Marie Christensen (JMC)</w:t>
            </w:r>
          </w:p>
          <w:p w:rsidR="001E46BD" w:rsidRPr="00C062DA" w:rsidRDefault="001E46BD" w:rsidP="001E46BD">
            <w:pPr>
              <w:autoSpaceDE w:val="0"/>
              <w:autoSpaceDN w:val="0"/>
              <w:adjustRightInd w:val="0"/>
              <w:rPr>
                <w:rFonts w:cs="Arial"/>
                <w:iCs/>
                <w:sz w:val="18"/>
                <w:szCs w:val="18"/>
              </w:rPr>
            </w:pPr>
            <w:r w:rsidRPr="00C062DA">
              <w:rPr>
                <w:rFonts w:cs="Arial"/>
                <w:iCs/>
                <w:sz w:val="18"/>
                <w:szCs w:val="18"/>
              </w:rPr>
              <w:t>Marianne Meyer Jønsson (MMJ)</w:t>
            </w:r>
          </w:p>
          <w:p w:rsidR="001E46BD" w:rsidRPr="00C062DA" w:rsidRDefault="001E46BD" w:rsidP="001E46BD">
            <w:pPr>
              <w:autoSpaceDE w:val="0"/>
              <w:autoSpaceDN w:val="0"/>
              <w:adjustRightInd w:val="0"/>
              <w:rPr>
                <w:rFonts w:cs="Arial"/>
                <w:iCs/>
                <w:sz w:val="18"/>
                <w:szCs w:val="18"/>
              </w:rPr>
            </w:pPr>
            <w:r w:rsidRPr="00C062DA">
              <w:rPr>
                <w:rFonts w:cs="Arial"/>
                <w:iCs/>
                <w:sz w:val="18"/>
                <w:szCs w:val="18"/>
              </w:rPr>
              <w:t>Johnny Jakobsen (JJ)</w:t>
            </w:r>
          </w:p>
          <w:p w:rsidR="001E46BD" w:rsidRPr="002F1C47" w:rsidRDefault="001E46BD" w:rsidP="001E46BD">
            <w:pPr>
              <w:pStyle w:val="NormalWeb"/>
              <w:spacing w:before="0" w:beforeAutospacing="0" w:after="0" w:afterAutospacing="0"/>
              <w:rPr>
                <w:rFonts w:ascii="Arial" w:hAnsi="Arial" w:cs="Arial"/>
                <w:sz w:val="18"/>
                <w:szCs w:val="18"/>
              </w:rPr>
            </w:pPr>
            <w:r w:rsidRPr="002F1C47">
              <w:rPr>
                <w:rFonts w:ascii="Arial" w:hAnsi="Arial" w:cs="Arial"/>
                <w:sz w:val="18"/>
                <w:szCs w:val="18"/>
              </w:rPr>
              <w:t xml:space="preserve">Volker Krüger (VK) </w:t>
            </w:r>
          </w:p>
          <w:p w:rsidR="00ED3FDE" w:rsidRDefault="001E46BD" w:rsidP="001D12B0">
            <w:pPr>
              <w:pStyle w:val="Listeafsnit"/>
              <w:ind w:left="0"/>
              <w:rPr>
                <w:rFonts w:ascii="Arial" w:hAnsi="Arial" w:cs="Arial"/>
                <w:sz w:val="18"/>
                <w:szCs w:val="18"/>
              </w:rPr>
            </w:pPr>
            <w:r w:rsidRPr="002F1C47">
              <w:rPr>
                <w:rFonts w:ascii="Arial" w:hAnsi="Arial" w:cs="Arial"/>
                <w:sz w:val="18"/>
                <w:szCs w:val="18"/>
              </w:rPr>
              <w:t>Karina Boller Jensen (KBJ)</w:t>
            </w:r>
          </w:p>
          <w:p w:rsidR="001E46BD" w:rsidRDefault="001E46BD" w:rsidP="001D12B0">
            <w:pPr>
              <w:pStyle w:val="Listeafsnit"/>
              <w:ind w:left="0"/>
              <w:rPr>
                <w:rFonts w:ascii="Arial" w:hAnsi="Arial" w:cs="Arial"/>
                <w:sz w:val="18"/>
                <w:szCs w:val="18"/>
              </w:rPr>
            </w:pPr>
          </w:p>
          <w:p w:rsidR="001E46BD" w:rsidRPr="001E46BD" w:rsidRDefault="001E46BD" w:rsidP="001D12B0">
            <w:pPr>
              <w:pStyle w:val="Listeafsnit"/>
              <w:ind w:left="0"/>
              <w:rPr>
                <w:rFonts w:ascii="Arial" w:hAnsi="Arial" w:cs="Arial"/>
                <w:sz w:val="18"/>
                <w:szCs w:val="18"/>
              </w:rPr>
            </w:pPr>
          </w:p>
        </w:tc>
      </w:tr>
      <w:tr w:rsidR="00ED3FDE" w:rsidRPr="002F1C47" w:rsidTr="00551307">
        <w:tc>
          <w:tcPr>
            <w:tcW w:w="10804" w:type="dxa"/>
            <w:gridSpan w:val="7"/>
          </w:tcPr>
          <w:p w:rsidR="00ED3FDE" w:rsidRPr="002F1C47" w:rsidRDefault="00AB3FD1" w:rsidP="00967A95">
            <w:pPr>
              <w:pStyle w:val="Listeafsnit"/>
              <w:ind w:left="0"/>
              <w:jc w:val="center"/>
              <w:rPr>
                <w:rFonts w:ascii="Arial" w:hAnsi="Arial" w:cs="Arial"/>
                <w:b/>
                <w:sz w:val="18"/>
                <w:szCs w:val="18"/>
                <w:lang w:val="en-GB"/>
              </w:rPr>
            </w:pPr>
            <w:proofErr w:type="spellStart"/>
            <w:r w:rsidRPr="002F1C47">
              <w:rPr>
                <w:rFonts w:ascii="Arial" w:hAnsi="Arial" w:cs="Arial"/>
                <w:b/>
                <w:sz w:val="18"/>
                <w:szCs w:val="18"/>
                <w:u w:val="single"/>
                <w:lang w:val="en-GB"/>
              </w:rPr>
              <w:t>Dagsorden</w:t>
            </w:r>
            <w:proofErr w:type="spellEnd"/>
          </w:p>
        </w:tc>
        <w:tc>
          <w:tcPr>
            <w:tcW w:w="4821" w:type="dxa"/>
          </w:tcPr>
          <w:p w:rsidR="00ED3FDE" w:rsidRPr="002F1C47" w:rsidRDefault="00ED3FDE" w:rsidP="00967A95">
            <w:pPr>
              <w:pStyle w:val="Listeafsnit"/>
              <w:ind w:left="0"/>
              <w:jc w:val="center"/>
              <w:rPr>
                <w:rFonts w:ascii="Arial" w:hAnsi="Arial" w:cs="Arial"/>
                <w:b/>
                <w:sz w:val="18"/>
                <w:szCs w:val="18"/>
                <w:u w:val="single"/>
                <w:lang w:val="en-GB"/>
              </w:rPr>
            </w:pPr>
          </w:p>
          <w:p w:rsidR="00ED3FDE" w:rsidRPr="002F1C47" w:rsidRDefault="00AB3FD1" w:rsidP="00967A95">
            <w:pPr>
              <w:pStyle w:val="Listeafsnit"/>
              <w:ind w:left="0"/>
              <w:jc w:val="center"/>
              <w:rPr>
                <w:rFonts w:ascii="Arial" w:hAnsi="Arial" w:cs="Arial"/>
                <w:b/>
                <w:sz w:val="18"/>
                <w:szCs w:val="18"/>
                <w:u w:val="single"/>
                <w:lang w:val="en-GB"/>
              </w:rPr>
            </w:pPr>
            <w:proofErr w:type="spellStart"/>
            <w:r w:rsidRPr="002F1C47">
              <w:rPr>
                <w:rFonts w:ascii="Arial" w:hAnsi="Arial" w:cs="Arial"/>
                <w:b/>
                <w:sz w:val="18"/>
                <w:szCs w:val="18"/>
                <w:u w:val="single"/>
                <w:lang w:val="en-GB"/>
              </w:rPr>
              <w:t>Referat</w:t>
            </w:r>
            <w:proofErr w:type="spellEnd"/>
          </w:p>
        </w:tc>
      </w:tr>
      <w:tr w:rsidR="007C0F15" w:rsidRPr="002F1C47" w:rsidTr="00551307">
        <w:tc>
          <w:tcPr>
            <w:tcW w:w="4424" w:type="dxa"/>
            <w:gridSpan w:val="3"/>
          </w:tcPr>
          <w:p w:rsidR="007C0F15" w:rsidRPr="002F1C47" w:rsidRDefault="00AB3FD1" w:rsidP="00967A95">
            <w:pPr>
              <w:jc w:val="center"/>
              <w:rPr>
                <w:rFonts w:cs="Arial"/>
                <w:b/>
                <w:sz w:val="18"/>
                <w:szCs w:val="18"/>
                <w:lang w:val="en-GB"/>
              </w:rPr>
            </w:pPr>
            <w:proofErr w:type="spellStart"/>
            <w:r w:rsidRPr="002F1C47">
              <w:rPr>
                <w:rFonts w:cs="Arial"/>
                <w:b/>
                <w:sz w:val="18"/>
                <w:szCs w:val="18"/>
                <w:lang w:val="en-GB"/>
              </w:rPr>
              <w:t>Punkter</w:t>
            </w:r>
            <w:proofErr w:type="spellEnd"/>
          </w:p>
        </w:tc>
        <w:tc>
          <w:tcPr>
            <w:tcW w:w="5103" w:type="dxa"/>
            <w:gridSpan w:val="2"/>
          </w:tcPr>
          <w:p w:rsidR="007C0F15" w:rsidRPr="002F1C47" w:rsidRDefault="00AB3FD1" w:rsidP="00AB3FD1">
            <w:pPr>
              <w:pStyle w:val="Listeafsnit"/>
              <w:ind w:left="0"/>
              <w:jc w:val="center"/>
              <w:rPr>
                <w:rFonts w:ascii="Arial" w:hAnsi="Arial" w:cs="Arial"/>
                <w:b/>
                <w:sz w:val="18"/>
                <w:szCs w:val="18"/>
                <w:lang w:val="en-GB"/>
              </w:rPr>
            </w:pPr>
            <w:proofErr w:type="spellStart"/>
            <w:r w:rsidRPr="002F1C47">
              <w:rPr>
                <w:rFonts w:ascii="Arial" w:hAnsi="Arial" w:cs="Arial"/>
                <w:b/>
                <w:sz w:val="18"/>
                <w:szCs w:val="18"/>
                <w:lang w:val="en-GB"/>
              </w:rPr>
              <w:t>Bilag</w:t>
            </w:r>
            <w:proofErr w:type="spellEnd"/>
            <w:r w:rsidR="007C0F15" w:rsidRPr="002F1C47">
              <w:rPr>
                <w:rFonts w:ascii="Arial" w:hAnsi="Arial" w:cs="Arial"/>
                <w:b/>
                <w:sz w:val="18"/>
                <w:szCs w:val="18"/>
                <w:lang w:val="en-GB"/>
              </w:rPr>
              <w:t>/</w:t>
            </w:r>
            <w:r w:rsidR="00E15788" w:rsidRPr="002F1C47">
              <w:rPr>
                <w:rFonts w:ascii="Arial" w:hAnsi="Arial" w:cs="Arial"/>
                <w:b/>
                <w:sz w:val="18"/>
                <w:szCs w:val="18"/>
                <w:lang w:val="en-GB"/>
              </w:rPr>
              <w:t xml:space="preserve"> </w:t>
            </w:r>
            <w:proofErr w:type="spellStart"/>
            <w:r w:rsidRPr="002F1C47">
              <w:rPr>
                <w:rFonts w:ascii="Arial" w:hAnsi="Arial" w:cs="Arial"/>
                <w:b/>
                <w:sz w:val="18"/>
                <w:szCs w:val="18"/>
                <w:lang w:val="en-GB"/>
              </w:rPr>
              <w:t>Forslag</w:t>
            </w:r>
            <w:proofErr w:type="spellEnd"/>
          </w:p>
        </w:tc>
        <w:tc>
          <w:tcPr>
            <w:tcW w:w="425" w:type="dxa"/>
          </w:tcPr>
          <w:p w:rsidR="007C0F15" w:rsidRPr="002F1C47" w:rsidRDefault="007C0F15" w:rsidP="00AB3FD1">
            <w:pPr>
              <w:pStyle w:val="Listeafsnit"/>
              <w:ind w:left="0"/>
              <w:jc w:val="center"/>
              <w:rPr>
                <w:rFonts w:ascii="Arial" w:hAnsi="Arial" w:cs="Arial"/>
                <w:b/>
                <w:sz w:val="18"/>
                <w:szCs w:val="18"/>
                <w:lang w:val="en-GB"/>
              </w:rPr>
            </w:pPr>
            <w:r w:rsidRPr="002F1C47">
              <w:rPr>
                <w:rFonts w:ascii="Arial" w:hAnsi="Arial" w:cs="Arial"/>
                <w:b/>
                <w:sz w:val="18"/>
                <w:szCs w:val="18"/>
                <w:lang w:val="en-GB"/>
              </w:rPr>
              <w:t>I/</w:t>
            </w:r>
            <w:r w:rsidR="00AB3FD1" w:rsidRPr="002F1C47">
              <w:rPr>
                <w:rFonts w:ascii="Arial" w:hAnsi="Arial" w:cs="Arial"/>
                <w:b/>
                <w:sz w:val="18"/>
                <w:szCs w:val="18"/>
                <w:lang w:val="en-GB"/>
              </w:rPr>
              <w:t>B</w:t>
            </w:r>
            <w:r w:rsidRPr="002F1C47">
              <w:rPr>
                <w:rFonts w:ascii="Arial" w:hAnsi="Arial" w:cs="Arial"/>
                <w:b/>
                <w:sz w:val="18"/>
                <w:szCs w:val="18"/>
                <w:lang w:val="en-GB"/>
              </w:rPr>
              <w:t>/D</w:t>
            </w:r>
          </w:p>
        </w:tc>
        <w:tc>
          <w:tcPr>
            <w:tcW w:w="850" w:type="dxa"/>
          </w:tcPr>
          <w:p w:rsidR="007C0F15" w:rsidRPr="002F1C47" w:rsidRDefault="00AB3FD1" w:rsidP="00AB3FD1">
            <w:pPr>
              <w:pStyle w:val="Listeafsnit"/>
              <w:ind w:left="0"/>
              <w:rPr>
                <w:rFonts w:ascii="Arial" w:hAnsi="Arial" w:cs="Arial"/>
                <w:b/>
                <w:sz w:val="18"/>
                <w:szCs w:val="18"/>
                <w:lang w:val="en-GB"/>
              </w:rPr>
            </w:pPr>
            <w:r w:rsidRPr="002F1C47">
              <w:rPr>
                <w:rFonts w:ascii="Arial" w:hAnsi="Arial" w:cs="Arial"/>
                <w:b/>
                <w:sz w:val="18"/>
                <w:szCs w:val="18"/>
              </w:rPr>
              <w:t>Kommentarer</w:t>
            </w:r>
            <w:r w:rsidR="007C0F15" w:rsidRPr="002F1C47">
              <w:rPr>
                <w:rFonts w:ascii="Arial" w:hAnsi="Arial" w:cs="Arial"/>
                <w:b/>
                <w:sz w:val="18"/>
                <w:szCs w:val="18"/>
                <w:lang w:val="en-GB"/>
              </w:rPr>
              <w:t xml:space="preserve">/ </w:t>
            </w:r>
            <w:proofErr w:type="spellStart"/>
            <w:r w:rsidRPr="002F1C47">
              <w:rPr>
                <w:rFonts w:ascii="Arial" w:hAnsi="Arial" w:cs="Arial"/>
                <w:b/>
                <w:sz w:val="18"/>
                <w:szCs w:val="18"/>
                <w:lang w:val="en-GB"/>
              </w:rPr>
              <w:t>Ansvarlig</w:t>
            </w:r>
            <w:proofErr w:type="spellEnd"/>
            <w:r w:rsidR="00D05920" w:rsidRPr="002F1C47">
              <w:rPr>
                <w:rFonts w:ascii="Arial" w:hAnsi="Arial" w:cs="Arial"/>
                <w:b/>
                <w:sz w:val="18"/>
                <w:szCs w:val="18"/>
                <w:lang w:val="en-GB"/>
              </w:rPr>
              <w:t xml:space="preserve">/ </w:t>
            </w:r>
            <w:proofErr w:type="spellStart"/>
            <w:r w:rsidR="00D05920" w:rsidRPr="002F1C47">
              <w:rPr>
                <w:rFonts w:ascii="Arial" w:hAnsi="Arial" w:cs="Arial"/>
                <w:b/>
                <w:sz w:val="18"/>
                <w:szCs w:val="18"/>
                <w:lang w:val="en-GB"/>
              </w:rPr>
              <w:t>tid</w:t>
            </w:r>
            <w:proofErr w:type="spellEnd"/>
            <w:r w:rsidR="007C0F15" w:rsidRPr="002F1C47">
              <w:rPr>
                <w:rFonts w:ascii="Arial" w:hAnsi="Arial" w:cs="Arial"/>
                <w:b/>
                <w:sz w:val="18"/>
                <w:szCs w:val="18"/>
                <w:lang w:val="en-GB"/>
              </w:rPr>
              <w:t>:</w:t>
            </w:r>
          </w:p>
        </w:tc>
        <w:tc>
          <w:tcPr>
            <w:tcW w:w="4821" w:type="dxa"/>
          </w:tcPr>
          <w:p w:rsidR="007C0F15" w:rsidRPr="002F1C47" w:rsidRDefault="007C0F15" w:rsidP="00967A95">
            <w:pPr>
              <w:pStyle w:val="Listeafsnit"/>
              <w:ind w:left="0"/>
              <w:jc w:val="center"/>
              <w:rPr>
                <w:rFonts w:ascii="Arial" w:hAnsi="Arial" w:cs="Arial"/>
                <w:b/>
                <w:sz w:val="18"/>
                <w:szCs w:val="18"/>
                <w:u w:val="single"/>
                <w:lang w:val="en-GB"/>
              </w:rPr>
            </w:pPr>
          </w:p>
        </w:tc>
      </w:tr>
      <w:tr w:rsidR="007C0F15" w:rsidRPr="002F1C47" w:rsidTr="00551307">
        <w:tc>
          <w:tcPr>
            <w:tcW w:w="1276" w:type="dxa"/>
          </w:tcPr>
          <w:p w:rsidR="007C0F15" w:rsidRPr="002F1C47" w:rsidRDefault="007C0F15" w:rsidP="00A55364">
            <w:pPr>
              <w:pStyle w:val="Listeafsnit"/>
              <w:numPr>
                <w:ilvl w:val="0"/>
                <w:numId w:val="1"/>
              </w:numPr>
              <w:rPr>
                <w:rFonts w:ascii="Arial" w:hAnsi="Arial" w:cs="Arial"/>
                <w:sz w:val="18"/>
                <w:szCs w:val="18"/>
                <w:lang w:val="en-GB"/>
              </w:rPr>
            </w:pPr>
          </w:p>
        </w:tc>
        <w:tc>
          <w:tcPr>
            <w:tcW w:w="3148" w:type="dxa"/>
            <w:gridSpan w:val="2"/>
          </w:tcPr>
          <w:p w:rsidR="007C0F15" w:rsidRPr="002F1C47" w:rsidRDefault="00AB3FD1" w:rsidP="00F31AA4">
            <w:pPr>
              <w:spacing w:after="200" w:line="276" w:lineRule="auto"/>
              <w:contextualSpacing/>
              <w:rPr>
                <w:rFonts w:cs="Arial"/>
                <w:b/>
                <w:sz w:val="18"/>
                <w:szCs w:val="18"/>
              </w:rPr>
            </w:pPr>
            <w:r w:rsidRPr="002F1C47">
              <w:rPr>
                <w:rFonts w:cs="Arial"/>
                <w:b/>
                <w:sz w:val="18"/>
                <w:szCs w:val="18"/>
              </w:rPr>
              <w:t xml:space="preserve">Godkendelse af tidligere referat og dagsordenen </w:t>
            </w:r>
            <w:r w:rsidR="007C0F15" w:rsidRPr="002F1C47">
              <w:rPr>
                <w:rFonts w:cs="Arial"/>
                <w:b/>
                <w:sz w:val="18"/>
                <w:szCs w:val="18"/>
              </w:rPr>
              <w:t xml:space="preserve">+ </w:t>
            </w:r>
            <w:r w:rsidRPr="002F1C47">
              <w:rPr>
                <w:rFonts w:cs="Arial"/>
                <w:b/>
                <w:sz w:val="18"/>
                <w:szCs w:val="18"/>
              </w:rPr>
              <w:t>beskeder fra Institutlederen</w:t>
            </w:r>
            <w:r w:rsidR="007C0F15" w:rsidRPr="002F1C47">
              <w:rPr>
                <w:rFonts w:cs="Arial"/>
                <w:b/>
                <w:sz w:val="18"/>
                <w:szCs w:val="18"/>
              </w:rPr>
              <w:t xml:space="preserve"> </w:t>
            </w:r>
          </w:p>
          <w:p w:rsidR="007C0F15" w:rsidRPr="002F1C47" w:rsidRDefault="007C0F15" w:rsidP="002C3A04">
            <w:pPr>
              <w:contextualSpacing/>
              <w:rPr>
                <w:rFonts w:cs="Arial"/>
                <w:sz w:val="18"/>
                <w:szCs w:val="18"/>
              </w:rPr>
            </w:pPr>
          </w:p>
        </w:tc>
        <w:tc>
          <w:tcPr>
            <w:tcW w:w="5103" w:type="dxa"/>
            <w:gridSpan w:val="2"/>
          </w:tcPr>
          <w:p w:rsidR="007C0F15" w:rsidRPr="002F1C47" w:rsidRDefault="007C0F15" w:rsidP="002C3A04">
            <w:pPr>
              <w:pStyle w:val="Listeafsnit"/>
              <w:ind w:left="360"/>
              <w:rPr>
                <w:rFonts w:ascii="Arial" w:hAnsi="Arial" w:cs="Arial"/>
                <w:sz w:val="18"/>
                <w:szCs w:val="18"/>
              </w:rPr>
            </w:pPr>
            <w:r w:rsidRPr="002F1C47">
              <w:rPr>
                <w:rFonts w:ascii="Arial" w:hAnsi="Arial" w:cs="Arial"/>
                <w:sz w:val="18"/>
                <w:szCs w:val="18"/>
              </w:rPr>
              <w:t xml:space="preserve"> </w:t>
            </w:r>
          </w:p>
        </w:tc>
        <w:tc>
          <w:tcPr>
            <w:tcW w:w="425" w:type="dxa"/>
          </w:tcPr>
          <w:p w:rsidR="007C0F15" w:rsidRPr="002F1C47" w:rsidRDefault="007C0F15" w:rsidP="002F75A3">
            <w:pPr>
              <w:pStyle w:val="Listeafsnit"/>
              <w:ind w:left="0"/>
              <w:rPr>
                <w:rFonts w:ascii="Arial" w:hAnsi="Arial" w:cs="Arial"/>
                <w:sz w:val="18"/>
                <w:szCs w:val="18"/>
                <w:lang w:val="en-GB"/>
              </w:rPr>
            </w:pPr>
            <w:r w:rsidRPr="002F1C47">
              <w:rPr>
                <w:rFonts w:ascii="Arial" w:hAnsi="Arial" w:cs="Arial"/>
                <w:sz w:val="18"/>
                <w:szCs w:val="18"/>
                <w:lang w:val="en-GB"/>
              </w:rPr>
              <w:t>I</w:t>
            </w:r>
          </w:p>
        </w:tc>
        <w:tc>
          <w:tcPr>
            <w:tcW w:w="850" w:type="dxa"/>
          </w:tcPr>
          <w:p w:rsidR="00D05920" w:rsidRPr="002F1C47" w:rsidRDefault="002C3A04" w:rsidP="002F75A3">
            <w:pPr>
              <w:pStyle w:val="Listeafsnit"/>
              <w:ind w:left="0"/>
              <w:rPr>
                <w:rFonts w:ascii="Arial" w:hAnsi="Arial" w:cs="Arial"/>
                <w:sz w:val="18"/>
                <w:szCs w:val="18"/>
                <w:lang w:val="en-GB"/>
              </w:rPr>
            </w:pPr>
            <w:r w:rsidRPr="002F1C47">
              <w:rPr>
                <w:rFonts w:ascii="Arial" w:hAnsi="Arial" w:cs="Arial"/>
                <w:sz w:val="18"/>
                <w:szCs w:val="18"/>
                <w:lang w:val="en-GB"/>
              </w:rPr>
              <w:t>KP</w:t>
            </w:r>
          </w:p>
          <w:p w:rsidR="00D05920" w:rsidRPr="002F1C47" w:rsidRDefault="002B0040" w:rsidP="002B0040">
            <w:pPr>
              <w:pStyle w:val="Listeafsnit"/>
              <w:ind w:left="0"/>
              <w:rPr>
                <w:rFonts w:ascii="Arial" w:hAnsi="Arial" w:cs="Arial"/>
                <w:sz w:val="18"/>
                <w:szCs w:val="18"/>
                <w:lang w:val="en-GB"/>
              </w:rPr>
            </w:pPr>
            <w:r w:rsidRPr="002F1C47">
              <w:rPr>
                <w:rFonts w:ascii="Arial" w:hAnsi="Arial" w:cs="Arial"/>
                <w:sz w:val="18"/>
                <w:szCs w:val="18"/>
                <w:lang w:val="en-GB"/>
              </w:rPr>
              <w:t>10:00-10:05</w:t>
            </w:r>
          </w:p>
        </w:tc>
        <w:tc>
          <w:tcPr>
            <w:tcW w:w="4821" w:type="dxa"/>
          </w:tcPr>
          <w:p w:rsidR="00741E24" w:rsidRPr="00FC59E6" w:rsidRDefault="00741E24" w:rsidP="002C3A04">
            <w:pPr>
              <w:pStyle w:val="Listeafsnit"/>
              <w:ind w:left="0"/>
              <w:rPr>
                <w:rFonts w:ascii="Arial" w:hAnsi="Arial" w:cs="Arial"/>
                <w:sz w:val="18"/>
                <w:szCs w:val="18"/>
              </w:rPr>
            </w:pPr>
          </w:p>
        </w:tc>
      </w:tr>
      <w:tr w:rsidR="00EF0C86" w:rsidRPr="00FC59E6" w:rsidTr="00551307">
        <w:tc>
          <w:tcPr>
            <w:tcW w:w="1276" w:type="dxa"/>
          </w:tcPr>
          <w:p w:rsidR="00EF0C86" w:rsidRPr="002F1C47" w:rsidRDefault="00EF0C86" w:rsidP="00A55364">
            <w:pPr>
              <w:pStyle w:val="Listeafsnit"/>
              <w:numPr>
                <w:ilvl w:val="0"/>
                <w:numId w:val="1"/>
              </w:numPr>
              <w:rPr>
                <w:rFonts w:ascii="Arial" w:hAnsi="Arial" w:cs="Arial"/>
                <w:sz w:val="18"/>
                <w:szCs w:val="18"/>
              </w:rPr>
            </w:pPr>
          </w:p>
        </w:tc>
        <w:tc>
          <w:tcPr>
            <w:tcW w:w="3148" w:type="dxa"/>
            <w:gridSpan w:val="2"/>
          </w:tcPr>
          <w:p w:rsidR="00EF0C86" w:rsidRPr="002F1C47" w:rsidRDefault="00EF0C86" w:rsidP="00F31AA4">
            <w:pPr>
              <w:contextualSpacing/>
              <w:rPr>
                <w:rFonts w:cs="Arial"/>
                <w:b/>
                <w:sz w:val="18"/>
                <w:szCs w:val="18"/>
              </w:rPr>
            </w:pPr>
            <w:r w:rsidRPr="002F1C47">
              <w:rPr>
                <w:rFonts w:cs="Arial"/>
                <w:b/>
                <w:sz w:val="18"/>
                <w:szCs w:val="18"/>
              </w:rPr>
              <w:t xml:space="preserve">Opfølgning på sidste </w:t>
            </w:r>
            <w:r w:rsidR="00B85D0C" w:rsidRPr="002F1C47">
              <w:rPr>
                <w:rFonts w:cs="Arial"/>
                <w:b/>
                <w:sz w:val="18"/>
                <w:szCs w:val="18"/>
              </w:rPr>
              <w:t>APV-</w:t>
            </w:r>
            <w:r w:rsidRPr="002F1C47">
              <w:rPr>
                <w:rFonts w:cs="Arial"/>
                <w:b/>
                <w:sz w:val="18"/>
                <w:szCs w:val="18"/>
              </w:rPr>
              <w:t>mødes ’opgaver’?</w:t>
            </w:r>
          </w:p>
          <w:p w:rsidR="00883380" w:rsidRPr="002F1C47" w:rsidRDefault="00883380" w:rsidP="00F31AA4">
            <w:pPr>
              <w:contextualSpacing/>
              <w:rPr>
                <w:rFonts w:cs="Arial"/>
                <w:b/>
                <w:sz w:val="18"/>
                <w:szCs w:val="18"/>
              </w:rPr>
            </w:pPr>
          </w:p>
          <w:p w:rsidR="00883380" w:rsidRPr="002F1C47" w:rsidRDefault="00883380" w:rsidP="00883380">
            <w:pPr>
              <w:contextualSpacing/>
              <w:rPr>
                <w:rFonts w:cs="Arial"/>
                <w:b/>
                <w:sz w:val="18"/>
                <w:szCs w:val="18"/>
              </w:rPr>
            </w:pPr>
          </w:p>
          <w:p w:rsidR="00883380" w:rsidRPr="002F1C47" w:rsidRDefault="00883380" w:rsidP="00883380">
            <w:pPr>
              <w:contextualSpacing/>
              <w:rPr>
                <w:rFonts w:cs="Arial"/>
                <w:b/>
                <w:sz w:val="18"/>
                <w:szCs w:val="18"/>
              </w:rPr>
            </w:pPr>
          </w:p>
          <w:p w:rsidR="00EF0C86" w:rsidRPr="002F1C47" w:rsidRDefault="00EF0C86" w:rsidP="00F31AA4">
            <w:pPr>
              <w:contextualSpacing/>
              <w:rPr>
                <w:rFonts w:cs="Arial"/>
                <w:b/>
                <w:sz w:val="18"/>
                <w:szCs w:val="18"/>
              </w:rPr>
            </w:pPr>
          </w:p>
        </w:tc>
        <w:tc>
          <w:tcPr>
            <w:tcW w:w="5103" w:type="dxa"/>
            <w:gridSpan w:val="2"/>
          </w:tcPr>
          <w:p w:rsidR="00736EE4" w:rsidRPr="002F1C47" w:rsidRDefault="00736EE4" w:rsidP="00736EE4">
            <w:pPr>
              <w:rPr>
                <w:rFonts w:cs="Arial"/>
                <w:color w:val="222222"/>
                <w:sz w:val="18"/>
                <w:szCs w:val="18"/>
              </w:rPr>
            </w:pPr>
            <w:r w:rsidRPr="002F1C47">
              <w:rPr>
                <w:rFonts w:cs="Arial"/>
                <w:color w:val="222222"/>
                <w:sz w:val="18"/>
                <w:szCs w:val="18"/>
              </w:rPr>
              <w:t>Fra referat:</w:t>
            </w:r>
          </w:p>
          <w:p w:rsidR="00883380" w:rsidRPr="002F1C47" w:rsidRDefault="00B85D0C" w:rsidP="00963C39">
            <w:pPr>
              <w:pStyle w:val="Listeafsnit"/>
              <w:numPr>
                <w:ilvl w:val="0"/>
                <w:numId w:val="14"/>
              </w:numPr>
              <w:rPr>
                <w:rFonts w:ascii="Arial" w:hAnsi="Arial" w:cs="Arial"/>
                <w:color w:val="222222"/>
                <w:sz w:val="18"/>
                <w:szCs w:val="18"/>
              </w:rPr>
            </w:pPr>
            <w:r w:rsidRPr="002F1C47">
              <w:rPr>
                <w:rFonts w:ascii="Arial" w:hAnsi="Arial" w:cs="Arial"/>
                <w:color w:val="222222"/>
                <w:sz w:val="18"/>
                <w:szCs w:val="18"/>
              </w:rPr>
              <w:t>(Vold) Er der sammenhæng mellem episode i foråret og resultatet i APV?</w:t>
            </w:r>
            <w:r w:rsidR="00736EE4" w:rsidRPr="002F1C47">
              <w:rPr>
                <w:rFonts w:ascii="Arial" w:hAnsi="Arial" w:cs="Arial"/>
                <w:color w:val="222222"/>
                <w:sz w:val="18"/>
                <w:szCs w:val="18"/>
              </w:rPr>
              <w:t xml:space="preserve"> </w:t>
            </w:r>
            <w:r w:rsidRPr="002F1C47">
              <w:rPr>
                <w:rFonts w:ascii="Arial" w:hAnsi="Arial" w:cs="Arial"/>
                <w:color w:val="222222"/>
                <w:sz w:val="18"/>
                <w:szCs w:val="18"/>
              </w:rPr>
              <w:t>(JMC)</w:t>
            </w:r>
            <w:r w:rsidR="00883380" w:rsidRPr="002F1C47">
              <w:rPr>
                <w:rFonts w:ascii="Arial" w:hAnsi="Arial" w:cs="Arial"/>
                <w:color w:val="222222"/>
                <w:sz w:val="18"/>
                <w:szCs w:val="18"/>
              </w:rPr>
              <w:t xml:space="preserve">. </w:t>
            </w:r>
          </w:p>
          <w:p w:rsidR="00883380" w:rsidRPr="002F1C47" w:rsidRDefault="00883380" w:rsidP="00883380">
            <w:pPr>
              <w:ind w:left="345"/>
              <w:rPr>
                <w:rFonts w:cs="Arial"/>
                <w:color w:val="222222"/>
                <w:sz w:val="18"/>
                <w:szCs w:val="18"/>
              </w:rPr>
            </w:pPr>
          </w:p>
          <w:p w:rsidR="00883380" w:rsidRPr="002F1C47" w:rsidRDefault="00736EE4" w:rsidP="00963C39">
            <w:pPr>
              <w:pStyle w:val="Listeafsnit"/>
              <w:numPr>
                <w:ilvl w:val="0"/>
                <w:numId w:val="14"/>
              </w:numPr>
              <w:rPr>
                <w:rFonts w:ascii="Arial" w:hAnsi="Arial" w:cs="Arial"/>
                <w:color w:val="222222"/>
                <w:sz w:val="18"/>
                <w:szCs w:val="18"/>
              </w:rPr>
            </w:pPr>
            <w:r w:rsidRPr="002F1C47">
              <w:rPr>
                <w:rFonts w:ascii="Arial" w:hAnsi="Arial" w:cs="Arial"/>
                <w:color w:val="222222"/>
                <w:sz w:val="18"/>
                <w:szCs w:val="18"/>
              </w:rPr>
              <w:t xml:space="preserve">Status på </w:t>
            </w:r>
            <w:r w:rsidR="00883380" w:rsidRPr="002F1C47">
              <w:rPr>
                <w:rFonts w:ascii="Arial" w:hAnsi="Arial" w:cs="Arial"/>
                <w:color w:val="222222"/>
                <w:sz w:val="18"/>
                <w:szCs w:val="18"/>
              </w:rPr>
              <w:t>sygefraværs</w:t>
            </w:r>
            <w:r w:rsidR="008E394D" w:rsidRPr="002F1C47">
              <w:rPr>
                <w:rFonts w:ascii="Arial" w:hAnsi="Arial" w:cs="Arial"/>
                <w:color w:val="222222"/>
                <w:sz w:val="18"/>
                <w:szCs w:val="18"/>
              </w:rPr>
              <w:t>-</w:t>
            </w:r>
            <w:r w:rsidR="00883380" w:rsidRPr="002F1C47">
              <w:rPr>
                <w:rFonts w:ascii="Arial" w:hAnsi="Arial" w:cs="Arial"/>
                <w:color w:val="222222"/>
                <w:sz w:val="18"/>
                <w:szCs w:val="18"/>
              </w:rPr>
              <w:t>systemet?</w:t>
            </w:r>
            <w:r w:rsidRPr="002F1C47">
              <w:rPr>
                <w:rFonts w:ascii="Arial" w:hAnsi="Arial" w:cs="Arial"/>
                <w:color w:val="222222"/>
                <w:sz w:val="18"/>
                <w:szCs w:val="18"/>
              </w:rPr>
              <w:t xml:space="preserve"> (JMC)</w:t>
            </w:r>
          </w:p>
          <w:p w:rsidR="00883380" w:rsidRPr="002F1C47" w:rsidRDefault="00883380" w:rsidP="00883380">
            <w:pPr>
              <w:pStyle w:val="Listeafsnit"/>
              <w:ind w:left="345"/>
              <w:rPr>
                <w:rFonts w:ascii="Arial" w:hAnsi="Arial" w:cs="Arial"/>
                <w:color w:val="222222"/>
                <w:sz w:val="18"/>
                <w:szCs w:val="18"/>
              </w:rPr>
            </w:pPr>
          </w:p>
          <w:p w:rsidR="00736EE4" w:rsidRPr="002F1C47" w:rsidRDefault="00736EE4" w:rsidP="00963C39">
            <w:pPr>
              <w:pStyle w:val="Listeafsnit"/>
              <w:numPr>
                <w:ilvl w:val="0"/>
                <w:numId w:val="14"/>
              </w:numPr>
              <w:rPr>
                <w:rFonts w:ascii="Arial" w:hAnsi="Arial" w:cs="Arial"/>
                <w:color w:val="222222"/>
                <w:sz w:val="18"/>
                <w:szCs w:val="18"/>
              </w:rPr>
            </w:pPr>
            <w:r w:rsidRPr="002F1C47">
              <w:rPr>
                <w:rFonts w:ascii="Arial" w:hAnsi="Arial" w:cs="Arial"/>
                <w:color w:val="222222"/>
                <w:sz w:val="18"/>
                <w:szCs w:val="18"/>
              </w:rPr>
              <w:t xml:space="preserve">Tilgængelighed af referater på ledelsesmøder. </w:t>
            </w:r>
            <w:r w:rsidR="00B85D0C" w:rsidRPr="002F1C47">
              <w:rPr>
                <w:rFonts w:ascii="Arial" w:hAnsi="Arial" w:cs="Arial"/>
                <w:color w:val="222222"/>
                <w:sz w:val="18"/>
                <w:szCs w:val="18"/>
              </w:rPr>
              <w:t>(</w:t>
            </w:r>
            <w:r w:rsidRPr="002F1C47">
              <w:rPr>
                <w:rFonts w:ascii="Arial" w:hAnsi="Arial" w:cs="Arial"/>
                <w:color w:val="222222"/>
                <w:sz w:val="18"/>
                <w:szCs w:val="18"/>
              </w:rPr>
              <w:t>KP/JMC</w:t>
            </w:r>
            <w:r w:rsidR="00B85D0C" w:rsidRPr="002F1C47">
              <w:rPr>
                <w:rFonts w:ascii="Arial" w:hAnsi="Arial" w:cs="Arial"/>
                <w:color w:val="222222"/>
                <w:sz w:val="18"/>
                <w:szCs w:val="18"/>
              </w:rPr>
              <w:t>)</w:t>
            </w:r>
          </w:p>
          <w:p w:rsidR="00883380" w:rsidRPr="002F1C47" w:rsidRDefault="00883380" w:rsidP="00963C39">
            <w:pPr>
              <w:ind w:firstLine="48"/>
              <w:rPr>
                <w:rFonts w:cs="Arial"/>
                <w:color w:val="222222"/>
                <w:sz w:val="18"/>
                <w:szCs w:val="18"/>
              </w:rPr>
            </w:pPr>
          </w:p>
          <w:p w:rsidR="00883380" w:rsidRPr="002F1C47" w:rsidRDefault="00883380" w:rsidP="00963C39">
            <w:pPr>
              <w:pStyle w:val="Listeafsnit"/>
              <w:numPr>
                <w:ilvl w:val="0"/>
                <w:numId w:val="14"/>
              </w:numPr>
              <w:rPr>
                <w:rFonts w:ascii="Arial" w:hAnsi="Arial" w:cs="Arial"/>
                <w:color w:val="222222"/>
                <w:sz w:val="18"/>
                <w:szCs w:val="18"/>
              </w:rPr>
            </w:pPr>
            <w:r w:rsidRPr="002F1C47">
              <w:rPr>
                <w:rFonts w:ascii="Arial" w:hAnsi="Arial" w:cs="Arial"/>
                <w:color w:val="222222"/>
                <w:sz w:val="18"/>
                <w:szCs w:val="18"/>
              </w:rPr>
              <w:t>Belastnings</w:t>
            </w:r>
            <w:r w:rsidR="00736EE4" w:rsidRPr="002F1C47">
              <w:rPr>
                <w:rFonts w:ascii="Arial" w:hAnsi="Arial" w:cs="Arial"/>
                <w:color w:val="222222"/>
                <w:sz w:val="18"/>
                <w:szCs w:val="18"/>
              </w:rPr>
              <w:t>-</w:t>
            </w:r>
            <w:r w:rsidRPr="002F1C47">
              <w:rPr>
                <w:rFonts w:ascii="Arial" w:hAnsi="Arial" w:cs="Arial"/>
                <w:color w:val="222222"/>
                <w:sz w:val="18"/>
                <w:szCs w:val="18"/>
              </w:rPr>
              <w:t xml:space="preserve">skemaer på gruppeniveau </w:t>
            </w:r>
            <w:r w:rsidR="00736EE4" w:rsidRPr="002F1C47">
              <w:rPr>
                <w:rFonts w:ascii="Arial" w:hAnsi="Arial" w:cs="Arial"/>
                <w:color w:val="222222"/>
                <w:sz w:val="18"/>
                <w:szCs w:val="18"/>
              </w:rPr>
              <w:t xml:space="preserve">blev </w:t>
            </w:r>
            <w:r w:rsidRPr="002F1C47">
              <w:rPr>
                <w:rFonts w:ascii="Arial" w:hAnsi="Arial" w:cs="Arial"/>
                <w:color w:val="222222"/>
                <w:sz w:val="18"/>
                <w:szCs w:val="18"/>
              </w:rPr>
              <w:t>eftersp</w:t>
            </w:r>
            <w:r w:rsidR="00736EE4" w:rsidRPr="002F1C47">
              <w:rPr>
                <w:rFonts w:ascii="Arial" w:hAnsi="Arial" w:cs="Arial"/>
                <w:color w:val="222222"/>
                <w:sz w:val="18"/>
                <w:szCs w:val="18"/>
              </w:rPr>
              <w:t xml:space="preserve">urgt for at få et mere retvisende billede af belastningen. </w:t>
            </w:r>
            <w:r w:rsidR="00B85D0C" w:rsidRPr="002F1C47">
              <w:rPr>
                <w:rFonts w:ascii="Arial" w:hAnsi="Arial" w:cs="Arial"/>
                <w:color w:val="222222"/>
                <w:sz w:val="18"/>
                <w:szCs w:val="18"/>
              </w:rPr>
              <w:t>(</w:t>
            </w:r>
            <w:r w:rsidR="00736EE4" w:rsidRPr="002F1C47">
              <w:rPr>
                <w:rFonts w:ascii="Arial" w:hAnsi="Arial" w:cs="Arial"/>
                <w:color w:val="222222"/>
                <w:sz w:val="18"/>
                <w:szCs w:val="18"/>
              </w:rPr>
              <w:t>KP</w:t>
            </w:r>
            <w:r w:rsidR="00B85D0C" w:rsidRPr="002F1C47">
              <w:rPr>
                <w:rFonts w:ascii="Arial" w:hAnsi="Arial" w:cs="Arial"/>
                <w:color w:val="222222"/>
                <w:sz w:val="18"/>
                <w:szCs w:val="18"/>
              </w:rPr>
              <w:t>)</w:t>
            </w:r>
          </w:p>
          <w:p w:rsidR="00736EE4" w:rsidRPr="002F1C47" w:rsidRDefault="00736EE4" w:rsidP="00736EE4">
            <w:pPr>
              <w:pStyle w:val="Listeafsnit"/>
              <w:rPr>
                <w:rFonts w:ascii="Arial" w:hAnsi="Arial" w:cs="Arial"/>
                <w:color w:val="222222"/>
                <w:sz w:val="18"/>
                <w:szCs w:val="18"/>
              </w:rPr>
            </w:pPr>
          </w:p>
          <w:p w:rsidR="00736EE4" w:rsidRPr="002F1C47" w:rsidRDefault="00736EE4" w:rsidP="00736EE4">
            <w:pPr>
              <w:pStyle w:val="Listeafsnit"/>
              <w:ind w:left="345"/>
              <w:rPr>
                <w:rFonts w:ascii="Arial" w:hAnsi="Arial" w:cs="Arial"/>
                <w:color w:val="222222"/>
                <w:sz w:val="18"/>
                <w:szCs w:val="18"/>
              </w:rPr>
            </w:pPr>
          </w:p>
          <w:p w:rsidR="000B0CE8" w:rsidRDefault="00B85D0C" w:rsidP="00963C39">
            <w:pPr>
              <w:pStyle w:val="Listeafsnit"/>
              <w:numPr>
                <w:ilvl w:val="0"/>
                <w:numId w:val="14"/>
              </w:numPr>
              <w:rPr>
                <w:rFonts w:ascii="Arial" w:hAnsi="Arial" w:cs="Arial"/>
                <w:color w:val="222222"/>
                <w:sz w:val="18"/>
                <w:szCs w:val="18"/>
              </w:rPr>
            </w:pPr>
            <w:r w:rsidRPr="002F1C47">
              <w:rPr>
                <w:rFonts w:ascii="Arial" w:hAnsi="Arial" w:cs="Arial"/>
                <w:i/>
                <w:color w:val="222222"/>
                <w:sz w:val="18"/>
                <w:szCs w:val="18"/>
              </w:rPr>
              <w:lastRenderedPageBreak/>
              <w:t>Drøftelse: skal vi arbejde med det?</w:t>
            </w:r>
            <w:r w:rsidRPr="002F1C47">
              <w:rPr>
                <w:rFonts w:ascii="Arial" w:hAnsi="Arial" w:cs="Arial"/>
                <w:color w:val="222222"/>
                <w:sz w:val="18"/>
                <w:szCs w:val="18"/>
              </w:rPr>
              <w:t xml:space="preserve">  </w:t>
            </w:r>
          </w:p>
          <w:p w:rsidR="00B85D0C" w:rsidRPr="002F1C47" w:rsidRDefault="00B85D0C" w:rsidP="000B0CE8">
            <w:pPr>
              <w:pStyle w:val="Listeafsnit"/>
              <w:ind w:left="345"/>
              <w:rPr>
                <w:rFonts w:ascii="Arial" w:hAnsi="Arial" w:cs="Arial"/>
                <w:color w:val="222222"/>
                <w:sz w:val="18"/>
                <w:szCs w:val="18"/>
              </w:rPr>
            </w:pPr>
            <w:r w:rsidRPr="002F1C47">
              <w:rPr>
                <w:rFonts w:ascii="Arial" w:hAnsi="Arial" w:cs="Arial"/>
                <w:color w:val="222222"/>
                <w:sz w:val="18"/>
                <w:szCs w:val="18"/>
              </w:rPr>
              <w:t xml:space="preserve">Sektionen </w:t>
            </w:r>
            <w:proofErr w:type="spellStart"/>
            <w:r w:rsidR="00883380" w:rsidRPr="002F1C47">
              <w:rPr>
                <w:rFonts w:ascii="Arial" w:hAnsi="Arial" w:cs="Arial"/>
                <w:color w:val="222222"/>
                <w:sz w:val="18"/>
                <w:szCs w:val="18"/>
              </w:rPr>
              <w:t>Production</w:t>
            </w:r>
            <w:proofErr w:type="spellEnd"/>
            <w:r w:rsidR="00883380" w:rsidRPr="002F1C47">
              <w:rPr>
                <w:rFonts w:ascii="Arial" w:hAnsi="Arial" w:cs="Arial"/>
                <w:color w:val="222222"/>
                <w:sz w:val="18"/>
                <w:szCs w:val="18"/>
              </w:rPr>
              <w:t>:</w:t>
            </w:r>
          </w:p>
          <w:p w:rsidR="00883380" w:rsidRPr="002F1C47" w:rsidRDefault="002F1C47" w:rsidP="00B85D0C">
            <w:pPr>
              <w:pStyle w:val="Listeafsnit"/>
              <w:ind w:left="345"/>
              <w:rPr>
                <w:rFonts w:ascii="Arial" w:hAnsi="Arial" w:cs="Arial"/>
                <w:color w:val="222222"/>
                <w:sz w:val="18"/>
                <w:szCs w:val="18"/>
              </w:rPr>
            </w:pPr>
            <w:r>
              <w:rPr>
                <w:rFonts w:ascii="Arial" w:hAnsi="Arial" w:cs="Arial"/>
                <w:color w:val="222222"/>
                <w:sz w:val="18"/>
                <w:szCs w:val="18"/>
              </w:rPr>
              <w:t>”</w:t>
            </w:r>
            <w:proofErr w:type="spellStart"/>
            <w:r w:rsidR="00883380" w:rsidRPr="002F1C47">
              <w:rPr>
                <w:rFonts w:ascii="Arial" w:hAnsi="Arial" w:cs="Arial"/>
                <w:color w:val="222222"/>
                <w:sz w:val="18"/>
                <w:szCs w:val="18"/>
              </w:rPr>
              <w:t>AMiU</w:t>
            </w:r>
            <w:proofErr w:type="spellEnd"/>
            <w:r w:rsidR="00883380" w:rsidRPr="002F1C47">
              <w:rPr>
                <w:rFonts w:ascii="Arial" w:hAnsi="Arial" w:cs="Arial"/>
                <w:color w:val="222222"/>
                <w:sz w:val="18"/>
                <w:szCs w:val="18"/>
              </w:rPr>
              <w:t xml:space="preserve"> </w:t>
            </w:r>
            <w:r w:rsidR="00B85D0C" w:rsidRPr="002F1C47">
              <w:rPr>
                <w:rFonts w:ascii="Arial" w:hAnsi="Arial" w:cs="Arial"/>
                <w:color w:val="222222"/>
                <w:sz w:val="18"/>
                <w:szCs w:val="18"/>
              </w:rPr>
              <w:t xml:space="preserve">vil </w:t>
            </w:r>
            <w:r w:rsidR="00883380" w:rsidRPr="002F1C47">
              <w:rPr>
                <w:rFonts w:ascii="Arial" w:hAnsi="Arial" w:cs="Arial"/>
                <w:color w:val="222222"/>
                <w:sz w:val="18"/>
                <w:szCs w:val="18"/>
              </w:rPr>
              <w:t>kunne støtte op om feedback-kulturen – herunder hvad er feedback for den enkelte.</w:t>
            </w:r>
            <w:r>
              <w:rPr>
                <w:rFonts w:ascii="Arial" w:hAnsi="Arial" w:cs="Arial"/>
                <w:color w:val="222222"/>
                <w:sz w:val="18"/>
                <w:szCs w:val="18"/>
              </w:rPr>
              <w:t>”</w:t>
            </w:r>
            <w:r w:rsidR="00736EE4" w:rsidRPr="002F1C47">
              <w:rPr>
                <w:rFonts w:ascii="Arial" w:hAnsi="Arial" w:cs="Arial"/>
                <w:color w:val="222222"/>
                <w:sz w:val="18"/>
                <w:szCs w:val="18"/>
              </w:rPr>
              <w:t xml:space="preserve"> </w:t>
            </w:r>
          </w:p>
          <w:p w:rsidR="0083631E" w:rsidRPr="002F1C47" w:rsidRDefault="0083631E" w:rsidP="0083631E">
            <w:pPr>
              <w:pStyle w:val="Listeafsnit"/>
              <w:rPr>
                <w:rFonts w:ascii="Arial" w:hAnsi="Arial" w:cs="Arial"/>
                <w:color w:val="222222"/>
                <w:sz w:val="18"/>
                <w:szCs w:val="18"/>
              </w:rPr>
            </w:pPr>
          </w:p>
          <w:p w:rsidR="0083631E" w:rsidRPr="00963C39" w:rsidRDefault="0083631E" w:rsidP="00963C39">
            <w:pPr>
              <w:pStyle w:val="Listeafsnit"/>
              <w:numPr>
                <w:ilvl w:val="0"/>
                <w:numId w:val="14"/>
              </w:numPr>
              <w:rPr>
                <w:rFonts w:cs="Arial"/>
                <w:color w:val="222222"/>
                <w:sz w:val="18"/>
                <w:szCs w:val="18"/>
              </w:rPr>
            </w:pPr>
            <w:r w:rsidRPr="00963C39">
              <w:rPr>
                <w:rFonts w:cs="Arial"/>
                <w:color w:val="222222"/>
                <w:sz w:val="18"/>
                <w:szCs w:val="18"/>
              </w:rPr>
              <w:t>Status på strategier i sektionerne?</w:t>
            </w:r>
          </w:p>
          <w:p w:rsidR="00EF0C86" w:rsidRPr="002F1C47" w:rsidRDefault="00EF0C86" w:rsidP="00CF066F">
            <w:pPr>
              <w:pStyle w:val="Listeafsnit"/>
              <w:ind w:left="360"/>
              <w:rPr>
                <w:rFonts w:ascii="Arial" w:hAnsi="Arial" w:cs="Arial"/>
                <w:color w:val="FF0000"/>
                <w:sz w:val="18"/>
                <w:szCs w:val="18"/>
              </w:rPr>
            </w:pPr>
          </w:p>
        </w:tc>
        <w:tc>
          <w:tcPr>
            <w:tcW w:w="425" w:type="dxa"/>
          </w:tcPr>
          <w:p w:rsidR="00EF0C86" w:rsidRPr="002F1C47" w:rsidRDefault="002F1C47" w:rsidP="002F75A3">
            <w:pPr>
              <w:pStyle w:val="Listeafsnit"/>
              <w:ind w:left="0"/>
              <w:rPr>
                <w:rFonts w:ascii="Arial" w:hAnsi="Arial" w:cs="Arial"/>
                <w:color w:val="222222"/>
                <w:sz w:val="18"/>
                <w:szCs w:val="18"/>
              </w:rPr>
            </w:pPr>
            <w:r>
              <w:rPr>
                <w:rFonts w:ascii="Arial" w:hAnsi="Arial" w:cs="Arial"/>
                <w:color w:val="222222"/>
                <w:sz w:val="18"/>
                <w:szCs w:val="18"/>
              </w:rPr>
              <w:lastRenderedPageBreak/>
              <w:t>I/B</w:t>
            </w:r>
          </w:p>
        </w:tc>
        <w:tc>
          <w:tcPr>
            <w:tcW w:w="850" w:type="dxa"/>
          </w:tcPr>
          <w:p w:rsidR="00EF0C86" w:rsidRPr="002F1C47" w:rsidRDefault="002B0040" w:rsidP="002B0040">
            <w:pPr>
              <w:pStyle w:val="Listeafsnit"/>
              <w:ind w:left="0"/>
              <w:rPr>
                <w:rFonts w:ascii="Arial" w:hAnsi="Arial" w:cs="Arial"/>
                <w:color w:val="222222"/>
                <w:sz w:val="18"/>
                <w:szCs w:val="18"/>
              </w:rPr>
            </w:pPr>
            <w:r w:rsidRPr="002F1C47">
              <w:rPr>
                <w:rFonts w:ascii="Arial" w:hAnsi="Arial" w:cs="Arial"/>
                <w:color w:val="222222"/>
                <w:sz w:val="18"/>
                <w:szCs w:val="18"/>
              </w:rPr>
              <w:t>10:05-10:35</w:t>
            </w:r>
          </w:p>
        </w:tc>
        <w:tc>
          <w:tcPr>
            <w:tcW w:w="4821" w:type="dxa"/>
          </w:tcPr>
          <w:p w:rsidR="00FC59E6" w:rsidRPr="00FC59E6" w:rsidRDefault="00FC59E6" w:rsidP="00FC59E6">
            <w:pPr>
              <w:pStyle w:val="Listeafsnit"/>
              <w:numPr>
                <w:ilvl w:val="0"/>
                <w:numId w:val="13"/>
              </w:numPr>
              <w:rPr>
                <w:rFonts w:ascii="Arial" w:hAnsi="Arial" w:cs="Arial"/>
                <w:sz w:val="18"/>
                <w:szCs w:val="18"/>
              </w:rPr>
            </w:pPr>
            <w:r w:rsidRPr="00FC59E6">
              <w:rPr>
                <w:rFonts w:ascii="Arial" w:hAnsi="Arial" w:cs="Arial"/>
                <w:sz w:val="18"/>
                <w:szCs w:val="18"/>
              </w:rPr>
              <w:t xml:space="preserve">Det har vi desværre ingen mulighed for at vide uden at udfordre anonymiteten i </w:t>
            </w:r>
            <w:proofErr w:type="spellStart"/>
            <w:r w:rsidRPr="00FC59E6">
              <w:rPr>
                <w:rFonts w:ascii="Arial" w:hAnsi="Arial" w:cs="Arial"/>
                <w:sz w:val="18"/>
                <w:szCs w:val="18"/>
              </w:rPr>
              <w:t>APVen</w:t>
            </w:r>
            <w:proofErr w:type="spellEnd"/>
            <w:r w:rsidRPr="00FC59E6">
              <w:rPr>
                <w:rFonts w:ascii="Arial" w:hAnsi="Arial" w:cs="Arial"/>
                <w:sz w:val="18"/>
                <w:szCs w:val="18"/>
              </w:rPr>
              <w:t xml:space="preserve">. Men til gengæld vurderes nuværende løsning (skriv til alle og handlingstilgange på intranettet) som fyldestgørende på nuværende tidspunkt.    </w:t>
            </w:r>
          </w:p>
          <w:p w:rsidR="00FC59E6" w:rsidRPr="00FC59E6" w:rsidRDefault="00FC59E6" w:rsidP="00FC59E6">
            <w:pPr>
              <w:pStyle w:val="Listeafsnit"/>
              <w:rPr>
                <w:rFonts w:ascii="Arial" w:hAnsi="Arial" w:cs="Arial"/>
                <w:sz w:val="18"/>
                <w:szCs w:val="18"/>
              </w:rPr>
            </w:pPr>
          </w:p>
          <w:p w:rsidR="00FC59E6" w:rsidRPr="00FC59E6" w:rsidRDefault="00FC59E6" w:rsidP="00FC59E6">
            <w:pPr>
              <w:pStyle w:val="Listeafsnit"/>
              <w:numPr>
                <w:ilvl w:val="0"/>
                <w:numId w:val="13"/>
              </w:numPr>
              <w:rPr>
                <w:rFonts w:ascii="Arial" w:hAnsi="Arial" w:cs="Arial"/>
                <w:sz w:val="18"/>
                <w:szCs w:val="18"/>
              </w:rPr>
            </w:pPr>
            <w:r w:rsidRPr="00FC59E6">
              <w:rPr>
                <w:rFonts w:ascii="Arial" w:hAnsi="Arial" w:cs="Arial"/>
                <w:sz w:val="18"/>
                <w:szCs w:val="18"/>
              </w:rPr>
              <w:t xml:space="preserve">Det kan lade sig gøre. </w:t>
            </w:r>
          </w:p>
          <w:p w:rsidR="00FC59E6" w:rsidRPr="00FC59E6" w:rsidRDefault="00FC59E6" w:rsidP="00FC59E6">
            <w:pPr>
              <w:pStyle w:val="Listeafsnit"/>
              <w:rPr>
                <w:rFonts w:ascii="Arial" w:hAnsi="Arial" w:cs="Arial"/>
                <w:sz w:val="18"/>
                <w:szCs w:val="18"/>
              </w:rPr>
            </w:pPr>
            <w:proofErr w:type="spellStart"/>
            <w:r w:rsidRPr="00FC59E6">
              <w:rPr>
                <w:rFonts w:ascii="Arial" w:hAnsi="Arial" w:cs="Arial"/>
                <w:sz w:val="18"/>
                <w:szCs w:val="18"/>
              </w:rPr>
              <w:t>Scanpas</w:t>
            </w:r>
            <w:proofErr w:type="spellEnd"/>
            <w:r w:rsidRPr="00FC59E6">
              <w:rPr>
                <w:rFonts w:ascii="Arial" w:hAnsi="Arial" w:cs="Arial"/>
                <w:sz w:val="18"/>
                <w:szCs w:val="18"/>
              </w:rPr>
              <w:t xml:space="preserve"> er kørt sammen per 28.11.17. Herefter skal det tjekkes, at alle medarbejdere er registreret.  </w:t>
            </w:r>
          </w:p>
          <w:p w:rsidR="00FC59E6" w:rsidRPr="00FC59E6" w:rsidRDefault="00FC59E6" w:rsidP="00FC59E6">
            <w:pPr>
              <w:pStyle w:val="Listeafsnit"/>
              <w:rPr>
                <w:rFonts w:ascii="Arial" w:hAnsi="Arial" w:cs="Arial"/>
                <w:sz w:val="18"/>
                <w:szCs w:val="18"/>
              </w:rPr>
            </w:pPr>
            <w:r w:rsidRPr="00FC59E6">
              <w:rPr>
                <w:rFonts w:ascii="Arial" w:hAnsi="Arial" w:cs="Arial"/>
                <w:sz w:val="18"/>
                <w:szCs w:val="18"/>
              </w:rPr>
              <w:t xml:space="preserve">Ledelsen skal bare komme med en melding om, hvor ofte de vil modtage statistik på sygemeldinger.  </w:t>
            </w:r>
          </w:p>
          <w:p w:rsidR="00FC59E6" w:rsidRPr="00FC59E6" w:rsidRDefault="00FC59E6" w:rsidP="00FC59E6">
            <w:pPr>
              <w:pStyle w:val="Listeafsnit"/>
              <w:rPr>
                <w:rFonts w:ascii="Arial" w:hAnsi="Arial" w:cs="Arial"/>
                <w:sz w:val="18"/>
                <w:szCs w:val="18"/>
              </w:rPr>
            </w:pPr>
          </w:p>
          <w:p w:rsidR="00FC59E6" w:rsidRPr="00FC59E6" w:rsidRDefault="00FC59E6" w:rsidP="00FC59E6">
            <w:pPr>
              <w:pStyle w:val="Listeafsnit"/>
              <w:numPr>
                <w:ilvl w:val="0"/>
                <w:numId w:val="13"/>
              </w:numPr>
              <w:rPr>
                <w:rFonts w:ascii="Arial" w:hAnsi="Arial" w:cs="Arial"/>
                <w:sz w:val="18"/>
                <w:szCs w:val="18"/>
              </w:rPr>
            </w:pPr>
            <w:r w:rsidRPr="00FC59E6">
              <w:rPr>
                <w:rFonts w:ascii="Arial" w:hAnsi="Arial" w:cs="Arial"/>
                <w:sz w:val="18"/>
                <w:szCs w:val="18"/>
              </w:rPr>
              <w:lastRenderedPageBreak/>
              <w:t xml:space="preserve">Referater kan virke forstyrrende, når de tages ud af kontekst. Kjeld vil i stedet informere løbende om nye beslutninger/relevante processer, for at sikre transparens. </w:t>
            </w:r>
          </w:p>
          <w:p w:rsidR="00FC59E6" w:rsidRPr="00FC59E6" w:rsidRDefault="00FC59E6" w:rsidP="00FC59E6">
            <w:pPr>
              <w:pStyle w:val="Listeafsnit"/>
              <w:rPr>
                <w:rFonts w:ascii="Arial" w:hAnsi="Arial" w:cs="Arial"/>
                <w:sz w:val="18"/>
                <w:szCs w:val="18"/>
              </w:rPr>
            </w:pPr>
          </w:p>
          <w:p w:rsidR="00FC59E6" w:rsidRPr="00FC59E6" w:rsidRDefault="00FC59E6" w:rsidP="00FC59E6">
            <w:pPr>
              <w:pStyle w:val="Listeafsnit"/>
              <w:numPr>
                <w:ilvl w:val="0"/>
                <w:numId w:val="13"/>
              </w:numPr>
              <w:rPr>
                <w:rFonts w:ascii="Arial" w:hAnsi="Arial" w:cs="Arial"/>
                <w:sz w:val="18"/>
                <w:szCs w:val="18"/>
              </w:rPr>
            </w:pPr>
            <w:r w:rsidRPr="00FC59E6">
              <w:rPr>
                <w:rFonts w:ascii="Arial" w:hAnsi="Arial" w:cs="Arial"/>
                <w:sz w:val="18"/>
                <w:szCs w:val="18"/>
              </w:rPr>
              <w:t xml:space="preserve">Der er udarbejdet et dokument, så dette kan bruges som et aktivt værktøj. Dog skal det lige behandles i SU sammen med blandt andet budgettilgangen, men derefter vil det blive sendt ud. </w:t>
            </w:r>
          </w:p>
          <w:p w:rsidR="00FC59E6" w:rsidRPr="00FC59E6" w:rsidRDefault="00FC59E6" w:rsidP="00FC59E6">
            <w:pPr>
              <w:pStyle w:val="Listeafsnit"/>
              <w:rPr>
                <w:rFonts w:ascii="Arial" w:hAnsi="Arial" w:cs="Arial"/>
                <w:sz w:val="18"/>
                <w:szCs w:val="18"/>
              </w:rPr>
            </w:pPr>
          </w:p>
          <w:p w:rsidR="00FC59E6" w:rsidRPr="00FC59E6" w:rsidRDefault="00FC59E6" w:rsidP="00FC59E6">
            <w:pPr>
              <w:pStyle w:val="Listeafsnit"/>
              <w:numPr>
                <w:ilvl w:val="0"/>
                <w:numId w:val="13"/>
              </w:numPr>
              <w:rPr>
                <w:rFonts w:ascii="Arial" w:hAnsi="Arial" w:cs="Arial"/>
                <w:sz w:val="18"/>
                <w:szCs w:val="18"/>
              </w:rPr>
            </w:pPr>
            <w:r w:rsidRPr="00FC59E6">
              <w:rPr>
                <w:rFonts w:ascii="Arial" w:hAnsi="Arial" w:cs="Arial"/>
                <w:sz w:val="18"/>
                <w:szCs w:val="18"/>
              </w:rPr>
              <w:t xml:space="preserve">Det kan være et godt tema til eksempelvis GRUS eller den forestående workshop i foråret. Dette virker fyldestgørende for ’Produktion’ på nuværende tidspunkt. Det tages op i efteråret 2018, om det har været nok eller om </w:t>
            </w:r>
            <w:proofErr w:type="spellStart"/>
            <w:r w:rsidRPr="00FC59E6">
              <w:rPr>
                <w:rFonts w:ascii="Arial" w:hAnsi="Arial" w:cs="Arial"/>
                <w:sz w:val="18"/>
                <w:szCs w:val="18"/>
              </w:rPr>
              <w:t>AMiU</w:t>
            </w:r>
            <w:proofErr w:type="spellEnd"/>
            <w:r w:rsidRPr="00FC59E6">
              <w:rPr>
                <w:rFonts w:ascii="Arial" w:hAnsi="Arial" w:cs="Arial"/>
                <w:sz w:val="18"/>
                <w:szCs w:val="18"/>
              </w:rPr>
              <w:t xml:space="preserve"> skal støtte processen yderligere. </w:t>
            </w:r>
          </w:p>
          <w:p w:rsidR="00FC59E6" w:rsidRPr="00FC59E6" w:rsidRDefault="00FC59E6" w:rsidP="00FC59E6">
            <w:pPr>
              <w:pStyle w:val="Listeafsnit"/>
              <w:rPr>
                <w:rFonts w:ascii="Arial" w:hAnsi="Arial" w:cs="Arial"/>
                <w:sz w:val="18"/>
                <w:szCs w:val="18"/>
              </w:rPr>
            </w:pPr>
          </w:p>
          <w:p w:rsidR="00FC59E6" w:rsidRPr="00FC59E6" w:rsidRDefault="00FC59E6" w:rsidP="00FC59E6">
            <w:pPr>
              <w:pStyle w:val="Listeafsnit"/>
              <w:numPr>
                <w:ilvl w:val="0"/>
                <w:numId w:val="13"/>
              </w:numPr>
              <w:rPr>
                <w:rFonts w:cs="Arial"/>
                <w:sz w:val="18"/>
                <w:szCs w:val="18"/>
              </w:rPr>
            </w:pPr>
            <w:r w:rsidRPr="00FC59E6">
              <w:rPr>
                <w:rFonts w:cs="Arial"/>
                <w:sz w:val="18"/>
                <w:szCs w:val="18"/>
              </w:rPr>
              <w:t xml:space="preserve">Lokale strategier bliver udviklet. De forstående sektionsmøder vil være en del af disse og vil komme som et løbende arbejde. Det indskærpes at ofte er processen ved at finde frem til strategien vigtigere end selve strategien. </w:t>
            </w:r>
          </w:p>
          <w:p w:rsidR="00FC59E6" w:rsidRPr="00FC59E6" w:rsidRDefault="00FC59E6" w:rsidP="00FC59E6">
            <w:pPr>
              <w:pStyle w:val="Listeafsnit"/>
              <w:rPr>
                <w:rFonts w:cs="Arial"/>
                <w:sz w:val="18"/>
                <w:szCs w:val="18"/>
              </w:rPr>
            </w:pPr>
            <w:r w:rsidRPr="00FC59E6">
              <w:rPr>
                <w:rFonts w:cs="Arial"/>
                <w:sz w:val="18"/>
                <w:szCs w:val="18"/>
              </w:rPr>
              <w:t xml:space="preserve">Det vurderes at lab. og </w:t>
            </w:r>
            <w:proofErr w:type="spellStart"/>
            <w:r w:rsidRPr="00FC59E6">
              <w:rPr>
                <w:rFonts w:cs="Arial"/>
                <w:sz w:val="18"/>
                <w:szCs w:val="18"/>
              </w:rPr>
              <w:t>sekr</w:t>
            </w:r>
            <w:proofErr w:type="spellEnd"/>
            <w:r w:rsidRPr="00FC59E6">
              <w:rPr>
                <w:rFonts w:cs="Arial"/>
                <w:sz w:val="18"/>
                <w:szCs w:val="18"/>
              </w:rPr>
              <w:t xml:space="preserve">. Ikke kan udarbejde deres strategier før sektionernes er på plads, qua deres funktion som service organer. </w:t>
            </w:r>
          </w:p>
          <w:p w:rsidR="00C062DA" w:rsidRPr="00FC59E6" w:rsidRDefault="00C062DA" w:rsidP="00C062DA">
            <w:pPr>
              <w:pStyle w:val="Listeafsnit"/>
              <w:rPr>
                <w:rFonts w:ascii="Arial" w:hAnsi="Arial" w:cs="Arial"/>
                <w:sz w:val="18"/>
                <w:szCs w:val="18"/>
              </w:rPr>
            </w:pPr>
          </w:p>
        </w:tc>
      </w:tr>
      <w:tr w:rsidR="007C0F15" w:rsidRPr="002F1C47" w:rsidTr="00551307">
        <w:tc>
          <w:tcPr>
            <w:tcW w:w="1276" w:type="dxa"/>
          </w:tcPr>
          <w:p w:rsidR="007C0F15" w:rsidRPr="00FC59E6" w:rsidRDefault="007C0F15" w:rsidP="00A55364">
            <w:pPr>
              <w:pStyle w:val="Listeafsnit"/>
              <w:numPr>
                <w:ilvl w:val="0"/>
                <w:numId w:val="1"/>
              </w:numPr>
              <w:rPr>
                <w:rFonts w:ascii="Arial" w:hAnsi="Arial" w:cs="Arial"/>
                <w:sz w:val="18"/>
                <w:szCs w:val="18"/>
              </w:rPr>
            </w:pPr>
          </w:p>
        </w:tc>
        <w:tc>
          <w:tcPr>
            <w:tcW w:w="3148" w:type="dxa"/>
            <w:gridSpan w:val="2"/>
          </w:tcPr>
          <w:p w:rsidR="00D05920" w:rsidRPr="002F1C47" w:rsidRDefault="00D05920" w:rsidP="00F31AA4">
            <w:pPr>
              <w:spacing w:after="200" w:line="276" w:lineRule="auto"/>
              <w:contextualSpacing/>
              <w:rPr>
                <w:rFonts w:cs="Arial"/>
                <w:b/>
                <w:sz w:val="18"/>
                <w:szCs w:val="18"/>
              </w:rPr>
            </w:pPr>
            <w:r w:rsidRPr="002F1C47">
              <w:rPr>
                <w:rFonts w:cs="Arial"/>
                <w:b/>
                <w:sz w:val="18"/>
                <w:szCs w:val="18"/>
              </w:rPr>
              <w:t xml:space="preserve">Status fra AAL grupperne efter sidste møde. </w:t>
            </w:r>
          </w:p>
          <w:p w:rsidR="007C0F15" w:rsidRPr="002F1C47" w:rsidRDefault="00B85D0C" w:rsidP="0088671B">
            <w:pPr>
              <w:pStyle w:val="Listeafsnit"/>
              <w:numPr>
                <w:ilvl w:val="0"/>
                <w:numId w:val="17"/>
              </w:numPr>
              <w:contextualSpacing/>
              <w:rPr>
                <w:rFonts w:ascii="Arial" w:hAnsi="Arial" w:cs="Arial"/>
                <w:sz w:val="18"/>
                <w:szCs w:val="18"/>
              </w:rPr>
            </w:pPr>
            <w:r w:rsidRPr="002F1C47">
              <w:rPr>
                <w:rFonts w:ascii="Arial" w:hAnsi="Arial" w:cs="Arial"/>
                <w:sz w:val="18"/>
                <w:szCs w:val="18"/>
              </w:rPr>
              <w:t>Hvad er status</w:t>
            </w:r>
            <w:r w:rsidR="002F1C47" w:rsidRPr="002F1C47">
              <w:rPr>
                <w:rFonts w:ascii="Arial" w:hAnsi="Arial" w:cs="Arial"/>
                <w:sz w:val="18"/>
                <w:szCs w:val="18"/>
              </w:rPr>
              <w:t xml:space="preserve"> hos grupperne</w:t>
            </w:r>
            <w:r w:rsidRPr="002F1C47">
              <w:rPr>
                <w:rFonts w:ascii="Arial" w:hAnsi="Arial" w:cs="Arial"/>
                <w:sz w:val="18"/>
                <w:szCs w:val="18"/>
              </w:rPr>
              <w:t>?</w:t>
            </w:r>
          </w:p>
          <w:p w:rsidR="002F1C47" w:rsidRPr="002F1C47" w:rsidRDefault="002F1C47" w:rsidP="002F1C47">
            <w:pPr>
              <w:ind w:left="360"/>
              <w:contextualSpacing/>
              <w:rPr>
                <w:rFonts w:cs="Arial"/>
                <w:sz w:val="18"/>
                <w:szCs w:val="18"/>
              </w:rPr>
            </w:pPr>
          </w:p>
        </w:tc>
        <w:tc>
          <w:tcPr>
            <w:tcW w:w="5103" w:type="dxa"/>
            <w:gridSpan w:val="2"/>
          </w:tcPr>
          <w:p w:rsidR="007C0F15" w:rsidRPr="002F1C47" w:rsidRDefault="007C0F15" w:rsidP="00CF066F">
            <w:pPr>
              <w:pStyle w:val="Listeafsnit"/>
              <w:ind w:left="360"/>
              <w:rPr>
                <w:rFonts w:ascii="Arial" w:hAnsi="Arial" w:cs="Arial"/>
                <w:sz w:val="18"/>
                <w:szCs w:val="18"/>
              </w:rPr>
            </w:pPr>
            <w:r w:rsidRPr="002F1C47">
              <w:rPr>
                <w:rFonts w:ascii="Arial" w:hAnsi="Arial" w:cs="Arial"/>
                <w:color w:val="FF0000"/>
                <w:sz w:val="18"/>
                <w:szCs w:val="18"/>
              </w:rPr>
              <w:t xml:space="preserve"> </w:t>
            </w:r>
          </w:p>
        </w:tc>
        <w:tc>
          <w:tcPr>
            <w:tcW w:w="425" w:type="dxa"/>
          </w:tcPr>
          <w:p w:rsidR="007C0F15" w:rsidRPr="002F1C47" w:rsidRDefault="007C0F15" w:rsidP="002F75A3">
            <w:pPr>
              <w:pStyle w:val="Listeafsnit"/>
              <w:ind w:left="0"/>
              <w:rPr>
                <w:rFonts w:ascii="Arial" w:hAnsi="Arial" w:cs="Arial"/>
                <w:color w:val="222222"/>
                <w:sz w:val="18"/>
                <w:szCs w:val="18"/>
              </w:rPr>
            </w:pPr>
            <w:r w:rsidRPr="002F1C47">
              <w:rPr>
                <w:rFonts w:ascii="Arial" w:hAnsi="Arial" w:cs="Arial"/>
                <w:color w:val="222222"/>
                <w:sz w:val="18"/>
                <w:szCs w:val="18"/>
              </w:rPr>
              <w:t>I</w:t>
            </w:r>
          </w:p>
        </w:tc>
        <w:tc>
          <w:tcPr>
            <w:tcW w:w="850" w:type="dxa"/>
          </w:tcPr>
          <w:p w:rsidR="007C0F15" w:rsidRPr="002F1C47" w:rsidRDefault="00B85D0C" w:rsidP="002F75A3">
            <w:pPr>
              <w:pStyle w:val="Listeafsnit"/>
              <w:ind w:left="0"/>
              <w:rPr>
                <w:rFonts w:ascii="Arial" w:hAnsi="Arial" w:cs="Arial"/>
                <w:color w:val="222222"/>
                <w:sz w:val="18"/>
                <w:szCs w:val="18"/>
              </w:rPr>
            </w:pPr>
            <w:r w:rsidRPr="002F1C47">
              <w:rPr>
                <w:rFonts w:ascii="Arial" w:hAnsi="Arial" w:cs="Arial"/>
                <w:color w:val="222222"/>
                <w:sz w:val="18"/>
                <w:szCs w:val="18"/>
              </w:rPr>
              <w:t>A</w:t>
            </w:r>
            <w:r w:rsidR="002B0040" w:rsidRPr="002F1C47">
              <w:rPr>
                <w:rFonts w:ascii="Arial" w:hAnsi="Arial" w:cs="Arial"/>
                <w:color w:val="222222"/>
                <w:sz w:val="18"/>
                <w:szCs w:val="18"/>
              </w:rPr>
              <w:t>lle Arbejdsmiljø-grupper</w:t>
            </w:r>
          </w:p>
          <w:p w:rsidR="00D05920" w:rsidRPr="002F1C47" w:rsidRDefault="002B0040" w:rsidP="002B0040">
            <w:pPr>
              <w:pStyle w:val="Listeafsnit"/>
              <w:ind w:left="0"/>
              <w:rPr>
                <w:rFonts w:ascii="Arial" w:hAnsi="Arial" w:cs="Arial"/>
                <w:color w:val="222222"/>
                <w:sz w:val="18"/>
                <w:szCs w:val="18"/>
              </w:rPr>
            </w:pPr>
            <w:r w:rsidRPr="002F1C47">
              <w:rPr>
                <w:rFonts w:ascii="Arial" w:hAnsi="Arial" w:cs="Arial"/>
                <w:color w:val="222222"/>
                <w:sz w:val="18"/>
                <w:szCs w:val="18"/>
              </w:rPr>
              <w:t>10:35-10:50</w:t>
            </w:r>
          </w:p>
        </w:tc>
        <w:tc>
          <w:tcPr>
            <w:tcW w:w="4821" w:type="dxa"/>
          </w:tcPr>
          <w:p w:rsidR="00F05AE4" w:rsidRDefault="00F05AE4" w:rsidP="00F05AE4">
            <w:pPr>
              <w:pStyle w:val="Listeafsnit"/>
              <w:ind w:left="0"/>
              <w:rPr>
                <w:rFonts w:ascii="Arial" w:hAnsi="Arial" w:cs="Arial"/>
                <w:sz w:val="18"/>
                <w:szCs w:val="18"/>
              </w:rPr>
            </w:pPr>
            <w:r>
              <w:rPr>
                <w:rFonts w:ascii="Arial" w:hAnsi="Arial" w:cs="Arial"/>
                <w:sz w:val="18"/>
                <w:szCs w:val="18"/>
              </w:rPr>
              <w:t xml:space="preserve">Der vil være sektionsmøder, hvor resultaterne vil blive behandlet i et vis omfang. </w:t>
            </w:r>
          </w:p>
          <w:p w:rsidR="00F05AE4" w:rsidRDefault="00F05AE4" w:rsidP="00F05AE4">
            <w:pPr>
              <w:pStyle w:val="Listeafsnit"/>
              <w:ind w:left="0"/>
              <w:rPr>
                <w:rFonts w:ascii="Arial" w:hAnsi="Arial" w:cs="Arial"/>
                <w:sz w:val="18"/>
                <w:szCs w:val="18"/>
              </w:rPr>
            </w:pPr>
          </w:p>
          <w:p w:rsidR="00F05AE4" w:rsidRDefault="00F05AE4" w:rsidP="00F05AE4">
            <w:pPr>
              <w:pStyle w:val="Listeafsnit"/>
              <w:ind w:left="0"/>
              <w:rPr>
                <w:rFonts w:ascii="Arial" w:hAnsi="Arial" w:cs="Arial"/>
                <w:sz w:val="18"/>
                <w:szCs w:val="18"/>
              </w:rPr>
            </w:pPr>
            <w:r>
              <w:rPr>
                <w:rFonts w:ascii="Arial" w:hAnsi="Arial" w:cs="Arial"/>
                <w:sz w:val="18"/>
                <w:szCs w:val="18"/>
              </w:rPr>
              <w:t xml:space="preserve">Produktion: </w:t>
            </w:r>
          </w:p>
          <w:p w:rsidR="00F05AE4" w:rsidRDefault="00F05AE4" w:rsidP="00F05AE4">
            <w:pPr>
              <w:pStyle w:val="Listeafsnit"/>
              <w:ind w:left="0"/>
              <w:rPr>
                <w:rFonts w:ascii="Arial" w:hAnsi="Arial" w:cs="Arial"/>
                <w:sz w:val="18"/>
                <w:szCs w:val="18"/>
              </w:rPr>
            </w:pPr>
            <w:r>
              <w:rPr>
                <w:rFonts w:ascii="Arial" w:hAnsi="Arial" w:cs="Arial"/>
                <w:sz w:val="18"/>
                <w:szCs w:val="18"/>
              </w:rPr>
              <w:t xml:space="preserve">Sektionsmøde i slutningen af januar.  </w:t>
            </w:r>
          </w:p>
          <w:p w:rsidR="00F05AE4" w:rsidRDefault="00F05AE4" w:rsidP="00F05AE4">
            <w:pPr>
              <w:pStyle w:val="Listeafsnit"/>
              <w:ind w:left="0"/>
              <w:rPr>
                <w:rFonts w:ascii="Arial" w:hAnsi="Arial" w:cs="Arial"/>
                <w:sz w:val="18"/>
                <w:szCs w:val="18"/>
              </w:rPr>
            </w:pPr>
          </w:p>
          <w:p w:rsidR="00F05AE4" w:rsidRDefault="00F05AE4" w:rsidP="00F05AE4">
            <w:pPr>
              <w:pStyle w:val="Listeafsnit"/>
              <w:ind w:left="0"/>
              <w:rPr>
                <w:rFonts w:ascii="Arial" w:hAnsi="Arial" w:cs="Arial"/>
                <w:sz w:val="18"/>
                <w:szCs w:val="18"/>
              </w:rPr>
            </w:pPr>
            <w:r>
              <w:rPr>
                <w:rFonts w:ascii="Arial" w:hAnsi="Arial" w:cs="Arial"/>
                <w:sz w:val="18"/>
                <w:szCs w:val="18"/>
              </w:rPr>
              <w:t xml:space="preserve">Fysik og Mekanik: </w:t>
            </w:r>
          </w:p>
          <w:p w:rsidR="00F05AE4" w:rsidRDefault="00F05AE4" w:rsidP="00F05AE4">
            <w:pPr>
              <w:pStyle w:val="Listeafsnit"/>
              <w:ind w:left="0"/>
              <w:rPr>
                <w:rFonts w:ascii="Arial" w:hAnsi="Arial" w:cs="Arial"/>
                <w:sz w:val="18"/>
                <w:szCs w:val="18"/>
              </w:rPr>
            </w:pPr>
            <w:r>
              <w:rPr>
                <w:rFonts w:ascii="Arial" w:hAnsi="Arial" w:cs="Arial"/>
                <w:sz w:val="18"/>
                <w:szCs w:val="18"/>
              </w:rPr>
              <w:t>Sektionsmøde d. 15. december.</w:t>
            </w:r>
          </w:p>
          <w:p w:rsidR="00F05AE4" w:rsidRDefault="00F05AE4" w:rsidP="00F05AE4">
            <w:pPr>
              <w:pStyle w:val="Listeafsnit"/>
              <w:ind w:left="0"/>
              <w:rPr>
                <w:rFonts w:ascii="Arial" w:hAnsi="Arial" w:cs="Arial"/>
                <w:sz w:val="18"/>
                <w:szCs w:val="18"/>
              </w:rPr>
            </w:pPr>
          </w:p>
          <w:p w:rsidR="00F05AE4" w:rsidRDefault="00F05AE4" w:rsidP="00F05AE4">
            <w:pPr>
              <w:pStyle w:val="Listeafsnit"/>
              <w:ind w:left="0"/>
              <w:rPr>
                <w:rFonts w:ascii="Arial" w:hAnsi="Arial" w:cs="Arial"/>
                <w:sz w:val="18"/>
                <w:szCs w:val="18"/>
              </w:rPr>
            </w:pPr>
            <w:r>
              <w:rPr>
                <w:rFonts w:ascii="Arial" w:hAnsi="Arial" w:cs="Arial"/>
                <w:sz w:val="18"/>
                <w:szCs w:val="18"/>
              </w:rPr>
              <w:t>Sekretariat:</w:t>
            </w:r>
            <w:r w:rsidRPr="002F1C47">
              <w:rPr>
                <w:rFonts w:ascii="Arial" w:hAnsi="Arial" w:cs="Arial"/>
                <w:sz w:val="18"/>
                <w:szCs w:val="18"/>
              </w:rPr>
              <w:t xml:space="preserve"> </w:t>
            </w:r>
          </w:p>
          <w:p w:rsidR="00F05AE4" w:rsidRDefault="00F05AE4" w:rsidP="00F05AE4">
            <w:pPr>
              <w:pStyle w:val="Listeafsnit"/>
              <w:ind w:left="0"/>
              <w:rPr>
                <w:rFonts w:ascii="Arial" w:hAnsi="Arial" w:cs="Arial"/>
                <w:sz w:val="18"/>
                <w:szCs w:val="18"/>
              </w:rPr>
            </w:pPr>
            <w:r>
              <w:rPr>
                <w:rFonts w:ascii="Arial" w:hAnsi="Arial" w:cs="Arial"/>
                <w:sz w:val="18"/>
                <w:szCs w:val="18"/>
              </w:rPr>
              <w:t>Her har medarbejderne deltaget i 2 dagsseminar, hvor fokus var på at arbejde i teams. Der er udarbejdet punkter, som hvert teams arbejder fremad.</w:t>
            </w:r>
          </w:p>
          <w:p w:rsidR="006C368A" w:rsidRPr="00D34D0C" w:rsidRDefault="00D34D0C" w:rsidP="00D34D0C">
            <w:pPr>
              <w:tabs>
                <w:tab w:val="left" w:pos="1625"/>
              </w:tabs>
            </w:pPr>
            <w:r>
              <w:tab/>
            </w:r>
          </w:p>
        </w:tc>
      </w:tr>
      <w:tr w:rsidR="007C0F15" w:rsidRPr="00555B89" w:rsidTr="00551307">
        <w:tc>
          <w:tcPr>
            <w:tcW w:w="1276" w:type="dxa"/>
          </w:tcPr>
          <w:p w:rsidR="007C0F15" w:rsidRPr="002F1C47" w:rsidRDefault="007C0F15" w:rsidP="00A55364">
            <w:pPr>
              <w:pStyle w:val="Listeafsnit"/>
              <w:numPr>
                <w:ilvl w:val="0"/>
                <w:numId w:val="1"/>
              </w:numPr>
              <w:rPr>
                <w:rFonts w:ascii="Arial" w:hAnsi="Arial" w:cs="Arial"/>
                <w:sz w:val="18"/>
                <w:szCs w:val="18"/>
              </w:rPr>
            </w:pPr>
          </w:p>
        </w:tc>
        <w:tc>
          <w:tcPr>
            <w:tcW w:w="3148" w:type="dxa"/>
            <w:gridSpan w:val="2"/>
          </w:tcPr>
          <w:p w:rsidR="007C0F15" w:rsidRPr="002F1C47" w:rsidRDefault="008E394D" w:rsidP="002C3A04">
            <w:pPr>
              <w:contextualSpacing/>
              <w:rPr>
                <w:rFonts w:cs="Arial"/>
                <w:b/>
                <w:sz w:val="18"/>
                <w:szCs w:val="18"/>
              </w:rPr>
            </w:pPr>
            <w:r w:rsidRPr="002F1C47">
              <w:rPr>
                <w:rFonts w:cs="Arial"/>
                <w:b/>
                <w:sz w:val="18"/>
                <w:szCs w:val="18"/>
              </w:rPr>
              <w:t xml:space="preserve">APV </w:t>
            </w:r>
            <w:r w:rsidR="00CD70F1" w:rsidRPr="002F1C47">
              <w:rPr>
                <w:rFonts w:cs="Arial"/>
                <w:b/>
                <w:sz w:val="18"/>
                <w:szCs w:val="18"/>
              </w:rPr>
              <w:t xml:space="preserve">foråret </w:t>
            </w:r>
            <w:r w:rsidRPr="002F1C47">
              <w:rPr>
                <w:rFonts w:cs="Arial"/>
                <w:b/>
                <w:sz w:val="18"/>
                <w:szCs w:val="18"/>
              </w:rPr>
              <w:t>2018:</w:t>
            </w:r>
          </w:p>
          <w:p w:rsidR="00B85D0C" w:rsidRPr="002F1C47" w:rsidRDefault="00B85D0C" w:rsidP="008E394D">
            <w:pPr>
              <w:contextualSpacing/>
              <w:rPr>
                <w:rFonts w:cs="Arial"/>
                <w:sz w:val="18"/>
                <w:szCs w:val="18"/>
              </w:rPr>
            </w:pPr>
          </w:p>
          <w:p w:rsidR="00CD70F1" w:rsidRPr="002F1C47" w:rsidRDefault="00F239AE" w:rsidP="0088671B">
            <w:pPr>
              <w:pStyle w:val="Listeafsnit"/>
              <w:numPr>
                <w:ilvl w:val="0"/>
                <w:numId w:val="16"/>
              </w:numPr>
              <w:contextualSpacing/>
              <w:rPr>
                <w:rFonts w:ascii="Arial" w:hAnsi="Arial" w:cs="Arial"/>
                <w:sz w:val="18"/>
                <w:szCs w:val="18"/>
              </w:rPr>
            </w:pPr>
            <w:r w:rsidRPr="002F1C47">
              <w:rPr>
                <w:rFonts w:ascii="Arial" w:hAnsi="Arial" w:cs="Arial"/>
                <w:sz w:val="18"/>
                <w:szCs w:val="18"/>
              </w:rPr>
              <w:t xml:space="preserve">Opsummering: </w:t>
            </w:r>
            <w:r w:rsidR="008E394D" w:rsidRPr="002F1C47">
              <w:rPr>
                <w:rFonts w:ascii="Arial" w:hAnsi="Arial" w:cs="Arial"/>
                <w:sz w:val="18"/>
                <w:szCs w:val="18"/>
              </w:rPr>
              <w:t>Hvordan vil hver sektion/</w:t>
            </w:r>
            <w:proofErr w:type="spellStart"/>
            <w:r w:rsidR="008E394D" w:rsidRPr="002F1C47">
              <w:rPr>
                <w:rFonts w:ascii="Arial" w:hAnsi="Arial" w:cs="Arial"/>
                <w:sz w:val="18"/>
                <w:szCs w:val="18"/>
              </w:rPr>
              <w:t>LAB+sekr</w:t>
            </w:r>
            <w:proofErr w:type="spellEnd"/>
            <w:r w:rsidR="008E394D" w:rsidRPr="002F1C47">
              <w:rPr>
                <w:rFonts w:ascii="Arial" w:hAnsi="Arial" w:cs="Arial"/>
                <w:sz w:val="18"/>
                <w:szCs w:val="18"/>
              </w:rPr>
              <w:t xml:space="preserve">. </w:t>
            </w:r>
            <w:r w:rsidR="00B85D0C" w:rsidRPr="002F1C47">
              <w:rPr>
                <w:rFonts w:ascii="Arial" w:hAnsi="Arial" w:cs="Arial"/>
                <w:sz w:val="18"/>
                <w:szCs w:val="18"/>
              </w:rPr>
              <w:t xml:space="preserve">eksekvere ’workshoppen’?  </w:t>
            </w:r>
          </w:p>
          <w:p w:rsidR="008E394D" w:rsidRPr="002F1C47" w:rsidRDefault="008E394D" w:rsidP="0088671B">
            <w:pPr>
              <w:pStyle w:val="Listeafsnit"/>
              <w:ind w:firstLine="48"/>
              <w:contextualSpacing/>
              <w:rPr>
                <w:rFonts w:ascii="Arial" w:hAnsi="Arial" w:cs="Arial"/>
                <w:sz w:val="18"/>
                <w:szCs w:val="18"/>
              </w:rPr>
            </w:pPr>
          </w:p>
          <w:p w:rsidR="002C5E10" w:rsidRPr="002F1C47" w:rsidRDefault="002C5E10" w:rsidP="0088671B">
            <w:pPr>
              <w:pStyle w:val="Listeafsnit"/>
              <w:numPr>
                <w:ilvl w:val="0"/>
                <w:numId w:val="16"/>
              </w:numPr>
              <w:contextualSpacing/>
              <w:rPr>
                <w:rFonts w:ascii="Arial" w:hAnsi="Arial" w:cs="Arial"/>
                <w:sz w:val="18"/>
                <w:szCs w:val="18"/>
              </w:rPr>
            </w:pPr>
            <w:r w:rsidRPr="002F1C47">
              <w:rPr>
                <w:rFonts w:ascii="Arial" w:hAnsi="Arial" w:cs="Arial"/>
                <w:sz w:val="18"/>
                <w:szCs w:val="18"/>
              </w:rPr>
              <w:lastRenderedPageBreak/>
              <w:t>Skal spørgsmålene tilpasses lokalt eller i fællesskab?</w:t>
            </w:r>
          </w:p>
          <w:p w:rsidR="00B85D0C" w:rsidRPr="002F1C47" w:rsidRDefault="00B85D0C" w:rsidP="008E394D">
            <w:pPr>
              <w:contextualSpacing/>
              <w:rPr>
                <w:rFonts w:cs="Arial"/>
                <w:sz w:val="18"/>
                <w:szCs w:val="18"/>
              </w:rPr>
            </w:pPr>
          </w:p>
          <w:p w:rsidR="008E394D" w:rsidRPr="002F1C47" w:rsidRDefault="002C5E10" w:rsidP="0088671B">
            <w:pPr>
              <w:pStyle w:val="Listeafsnit"/>
              <w:numPr>
                <w:ilvl w:val="0"/>
                <w:numId w:val="16"/>
              </w:numPr>
              <w:contextualSpacing/>
              <w:rPr>
                <w:rFonts w:ascii="Arial" w:hAnsi="Arial" w:cs="Arial"/>
                <w:b/>
                <w:sz w:val="18"/>
                <w:szCs w:val="18"/>
              </w:rPr>
            </w:pPr>
            <w:r w:rsidRPr="002F1C47">
              <w:rPr>
                <w:rFonts w:ascii="Arial" w:hAnsi="Arial" w:cs="Arial"/>
                <w:sz w:val="18"/>
                <w:szCs w:val="18"/>
              </w:rPr>
              <w:t xml:space="preserve">Er der andet, som </w:t>
            </w:r>
            <w:proofErr w:type="spellStart"/>
            <w:r w:rsidRPr="002F1C47">
              <w:rPr>
                <w:rFonts w:ascii="Arial" w:hAnsi="Arial" w:cs="Arial"/>
                <w:sz w:val="18"/>
                <w:szCs w:val="18"/>
              </w:rPr>
              <w:t>AMiU</w:t>
            </w:r>
            <w:proofErr w:type="spellEnd"/>
            <w:r w:rsidRPr="002F1C47">
              <w:rPr>
                <w:rFonts w:ascii="Arial" w:hAnsi="Arial" w:cs="Arial"/>
                <w:sz w:val="18"/>
                <w:szCs w:val="18"/>
              </w:rPr>
              <w:t xml:space="preserve"> skal have set på forud for workshop? </w:t>
            </w:r>
          </w:p>
          <w:p w:rsidR="00CD70F1" w:rsidRPr="002F1C47" w:rsidRDefault="00CD70F1" w:rsidP="00CD70F1">
            <w:pPr>
              <w:contextualSpacing/>
              <w:rPr>
                <w:rFonts w:cs="Arial"/>
                <w:b/>
                <w:sz w:val="18"/>
                <w:szCs w:val="18"/>
              </w:rPr>
            </w:pPr>
          </w:p>
        </w:tc>
        <w:tc>
          <w:tcPr>
            <w:tcW w:w="5103" w:type="dxa"/>
            <w:gridSpan w:val="2"/>
          </w:tcPr>
          <w:p w:rsidR="007C0F15" w:rsidRPr="002F1C47" w:rsidRDefault="00861A8F" w:rsidP="00B11AF8">
            <w:pPr>
              <w:pStyle w:val="Listeafsnit"/>
              <w:ind w:left="360"/>
              <w:rPr>
                <w:rFonts w:ascii="Arial" w:hAnsi="Arial" w:cs="Arial"/>
                <w:sz w:val="18"/>
                <w:szCs w:val="18"/>
              </w:rPr>
            </w:pPr>
            <w:r w:rsidRPr="002F1C47">
              <w:rPr>
                <w:rFonts w:ascii="Arial" w:hAnsi="Arial" w:cs="Arial"/>
                <w:sz w:val="18"/>
                <w:szCs w:val="18"/>
              </w:rPr>
              <w:object w:dxaOrig="1513"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75.8pt;height:49.1pt" o:ole="">
                  <v:imagedata r:id="rId9" o:title=""/>
                </v:shape>
                <o:OLEObject Type="Link" ProgID="Acrobat.Document.DC" ShapeID="_x0000_i1133" DrawAspect="Icon" r:id="rId10" UpdateMode="Always">
                  <o:LinkType>EnhancedMetaFile</o:LinkType>
                  <o:LockedField>false</o:LockedField>
                  <o:FieldCodes>\f 0 \* MERGEFORMAT</o:FieldCodes>
                </o:OLEObject>
              </w:object>
            </w:r>
          </w:p>
        </w:tc>
        <w:tc>
          <w:tcPr>
            <w:tcW w:w="425" w:type="dxa"/>
          </w:tcPr>
          <w:p w:rsidR="007C0F15" w:rsidRPr="002F1C47" w:rsidRDefault="007C0F15" w:rsidP="002F75A3">
            <w:pPr>
              <w:pStyle w:val="Listeafsnit"/>
              <w:ind w:left="0"/>
              <w:rPr>
                <w:rFonts w:ascii="Arial" w:hAnsi="Arial" w:cs="Arial"/>
                <w:color w:val="222222"/>
                <w:sz w:val="18"/>
                <w:szCs w:val="18"/>
              </w:rPr>
            </w:pPr>
            <w:r w:rsidRPr="002F1C47">
              <w:rPr>
                <w:rFonts w:ascii="Arial" w:hAnsi="Arial" w:cs="Arial"/>
                <w:color w:val="222222"/>
                <w:sz w:val="18"/>
                <w:szCs w:val="18"/>
              </w:rPr>
              <w:t>I</w:t>
            </w:r>
          </w:p>
        </w:tc>
        <w:tc>
          <w:tcPr>
            <w:tcW w:w="850" w:type="dxa"/>
          </w:tcPr>
          <w:p w:rsidR="007C0F15" w:rsidRPr="002F1C47" w:rsidRDefault="007C0F15" w:rsidP="002F75A3">
            <w:pPr>
              <w:pStyle w:val="Listeafsnit"/>
              <w:ind w:left="0"/>
              <w:rPr>
                <w:rFonts w:ascii="Arial" w:hAnsi="Arial" w:cs="Arial"/>
                <w:color w:val="222222"/>
                <w:sz w:val="18"/>
                <w:szCs w:val="18"/>
              </w:rPr>
            </w:pPr>
            <w:r w:rsidRPr="002F1C47">
              <w:rPr>
                <w:rFonts w:ascii="Arial" w:hAnsi="Arial" w:cs="Arial"/>
                <w:color w:val="222222"/>
                <w:sz w:val="18"/>
                <w:szCs w:val="18"/>
              </w:rPr>
              <w:t>KP</w:t>
            </w:r>
            <w:r w:rsidR="000B0CE8">
              <w:rPr>
                <w:rFonts w:ascii="Arial" w:hAnsi="Arial" w:cs="Arial"/>
                <w:color w:val="222222"/>
                <w:sz w:val="18"/>
                <w:szCs w:val="18"/>
              </w:rPr>
              <w:t xml:space="preserve">/Alle </w:t>
            </w:r>
          </w:p>
          <w:p w:rsidR="002B0040" w:rsidRPr="002F1C47" w:rsidRDefault="002B0040" w:rsidP="002F75A3">
            <w:pPr>
              <w:pStyle w:val="Listeafsnit"/>
              <w:ind w:left="0"/>
              <w:rPr>
                <w:rFonts w:ascii="Arial" w:hAnsi="Arial" w:cs="Arial"/>
                <w:color w:val="222222"/>
                <w:sz w:val="18"/>
                <w:szCs w:val="18"/>
              </w:rPr>
            </w:pPr>
            <w:r w:rsidRPr="002F1C47">
              <w:rPr>
                <w:rFonts w:ascii="Arial" w:hAnsi="Arial" w:cs="Arial"/>
                <w:color w:val="222222"/>
                <w:sz w:val="18"/>
                <w:szCs w:val="18"/>
              </w:rPr>
              <w:t>10:50-11:15</w:t>
            </w:r>
          </w:p>
          <w:p w:rsidR="002B0040" w:rsidRPr="002F1C47" w:rsidRDefault="002B0040" w:rsidP="002F75A3">
            <w:pPr>
              <w:pStyle w:val="Listeafsnit"/>
              <w:ind w:left="0"/>
              <w:rPr>
                <w:rFonts w:ascii="Arial" w:hAnsi="Arial" w:cs="Arial"/>
                <w:color w:val="222222"/>
                <w:sz w:val="18"/>
                <w:szCs w:val="18"/>
              </w:rPr>
            </w:pPr>
          </w:p>
          <w:p w:rsidR="00D05920" w:rsidRPr="002F1C47" w:rsidRDefault="00D05920" w:rsidP="002F75A3">
            <w:pPr>
              <w:pStyle w:val="Listeafsnit"/>
              <w:ind w:left="0"/>
              <w:rPr>
                <w:rFonts w:ascii="Arial" w:hAnsi="Arial" w:cs="Arial"/>
                <w:color w:val="222222"/>
                <w:sz w:val="18"/>
                <w:szCs w:val="18"/>
              </w:rPr>
            </w:pPr>
          </w:p>
        </w:tc>
        <w:tc>
          <w:tcPr>
            <w:tcW w:w="4821" w:type="dxa"/>
          </w:tcPr>
          <w:p w:rsidR="00963C39" w:rsidRPr="00DC533B" w:rsidRDefault="00963C39" w:rsidP="00963C39">
            <w:pPr>
              <w:pStyle w:val="Listeafsnit"/>
              <w:ind w:left="0"/>
              <w:rPr>
                <w:rFonts w:ascii="Arial" w:hAnsi="Arial" w:cs="Arial"/>
                <w:color w:val="222222"/>
                <w:sz w:val="18"/>
                <w:szCs w:val="18"/>
              </w:rPr>
            </w:pPr>
            <w:r w:rsidRPr="00DC533B">
              <w:rPr>
                <w:rFonts w:ascii="Arial" w:hAnsi="Arial" w:cs="Arial"/>
                <w:color w:val="222222"/>
                <w:sz w:val="18"/>
                <w:szCs w:val="18"/>
              </w:rPr>
              <w:t xml:space="preserve">Arbejdet med arbejdsmiljøet skal stadig være i sektionerne, og fælles procedure bør følges. </w:t>
            </w:r>
          </w:p>
          <w:p w:rsidR="00963C39" w:rsidRPr="00DC533B" w:rsidRDefault="00963C39" w:rsidP="00963C39">
            <w:pPr>
              <w:pStyle w:val="Listeafsnit"/>
              <w:ind w:left="0"/>
              <w:rPr>
                <w:rFonts w:ascii="Arial" w:hAnsi="Arial" w:cs="Arial"/>
                <w:color w:val="222222"/>
                <w:sz w:val="18"/>
                <w:szCs w:val="18"/>
              </w:rPr>
            </w:pPr>
          </w:p>
          <w:p w:rsidR="00963C39" w:rsidRPr="00DC533B" w:rsidRDefault="00963C39" w:rsidP="00963C39">
            <w:pPr>
              <w:pStyle w:val="Listeafsnit"/>
              <w:ind w:left="0"/>
              <w:rPr>
                <w:rFonts w:ascii="Arial" w:hAnsi="Arial" w:cs="Arial"/>
                <w:color w:val="222222"/>
                <w:sz w:val="18"/>
                <w:szCs w:val="18"/>
              </w:rPr>
            </w:pPr>
            <w:r w:rsidRPr="00DC533B">
              <w:rPr>
                <w:rFonts w:ascii="Arial" w:hAnsi="Arial" w:cs="Arial"/>
                <w:color w:val="222222"/>
                <w:sz w:val="18"/>
                <w:szCs w:val="18"/>
              </w:rPr>
              <w:t xml:space="preserve">Den fælles metode er workshoppen, som består af 4 stationer. Temaerne for to af stationerne er faste punkter: </w:t>
            </w:r>
          </w:p>
          <w:p w:rsidR="00963C39" w:rsidRPr="00DC533B" w:rsidRDefault="00963C39" w:rsidP="00963C39">
            <w:pPr>
              <w:pStyle w:val="Listeafsnit"/>
              <w:numPr>
                <w:ilvl w:val="0"/>
                <w:numId w:val="15"/>
              </w:numPr>
              <w:rPr>
                <w:rFonts w:ascii="Arial" w:hAnsi="Arial" w:cs="Arial"/>
                <w:color w:val="222222"/>
                <w:sz w:val="18"/>
                <w:szCs w:val="18"/>
              </w:rPr>
            </w:pPr>
            <w:r w:rsidRPr="00DC533B">
              <w:rPr>
                <w:rFonts w:ascii="Arial" w:hAnsi="Arial" w:cs="Arial"/>
                <w:color w:val="222222"/>
                <w:sz w:val="18"/>
                <w:szCs w:val="18"/>
              </w:rPr>
              <w:t xml:space="preserve">Fusionen </w:t>
            </w:r>
          </w:p>
          <w:p w:rsidR="00963C39" w:rsidRPr="00DC533B" w:rsidRDefault="00963C39" w:rsidP="00963C39">
            <w:pPr>
              <w:pStyle w:val="Listeafsnit"/>
              <w:numPr>
                <w:ilvl w:val="0"/>
                <w:numId w:val="15"/>
              </w:numPr>
              <w:rPr>
                <w:rFonts w:ascii="Arial" w:hAnsi="Arial" w:cs="Arial"/>
                <w:color w:val="222222"/>
                <w:sz w:val="18"/>
                <w:szCs w:val="18"/>
              </w:rPr>
            </w:pPr>
            <w:r w:rsidRPr="00DC533B">
              <w:rPr>
                <w:rFonts w:ascii="Arial" w:hAnsi="Arial" w:cs="Arial"/>
                <w:color w:val="222222"/>
                <w:sz w:val="18"/>
                <w:szCs w:val="18"/>
              </w:rPr>
              <w:lastRenderedPageBreak/>
              <w:t>Fysisk arbejdsmiljø</w:t>
            </w:r>
          </w:p>
          <w:p w:rsidR="00963C39" w:rsidRPr="00DC533B" w:rsidRDefault="00963C39" w:rsidP="00963C39">
            <w:pPr>
              <w:rPr>
                <w:rFonts w:cs="Arial"/>
                <w:color w:val="222222"/>
                <w:sz w:val="18"/>
                <w:szCs w:val="18"/>
              </w:rPr>
            </w:pPr>
          </w:p>
          <w:p w:rsidR="00963C39" w:rsidRPr="00DC533B" w:rsidRDefault="00963C39" w:rsidP="00963C39">
            <w:pPr>
              <w:rPr>
                <w:rFonts w:cs="Arial"/>
                <w:color w:val="222222"/>
                <w:sz w:val="18"/>
                <w:szCs w:val="18"/>
              </w:rPr>
            </w:pPr>
            <w:r w:rsidRPr="00DC533B">
              <w:rPr>
                <w:rFonts w:cs="Arial"/>
                <w:color w:val="222222"/>
                <w:sz w:val="18"/>
                <w:szCs w:val="18"/>
              </w:rPr>
              <w:t>Input til de to øvrige punkter kan fås på sektionsmøderne/afdelingsmøderne.</w:t>
            </w:r>
          </w:p>
          <w:p w:rsidR="00963C39" w:rsidRPr="00DC533B" w:rsidRDefault="00963C39" w:rsidP="00963C39">
            <w:pPr>
              <w:rPr>
                <w:rFonts w:cs="Arial"/>
                <w:color w:val="222222"/>
                <w:sz w:val="18"/>
                <w:szCs w:val="18"/>
              </w:rPr>
            </w:pPr>
            <w:r w:rsidRPr="00DC533B">
              <w:rPr>
                <w:rFonts w:cs="Arial"/>
                <w:color w:val="222222"/>
                <w:sz w:val="18"/>
                <w:szCs w:val="18"/>
              </w:rPr>
              <w:t xml:space="preserve">Peter Fojan og Karina Boller Jensen (&amp; Heidi) vil tilpasse workshop standardmateriale inden d. 15.12.17.  </w:t>
            </w:r>
          </w:p>
          <w:p w:rsidR="00963C39" w:rsidRDefault="00963C39" w:rsidP="00963C39">
            <w:pPr>
              <w:rPr>
                <w:rFonts w:cs="Arial"/>
                <w:color w:val="222222"/>
                <w:sz w:val="18"/>
                <w:szCs w:val="18"/>
              </w:rPr>
            </w:pPr>
            <w:r w:rsidRPr="00DC533B">
              <w:rPr>
                <w:rFonts w:cs="Arial"/>
                <w:color w:val="222222"/>
                <w:sz w:val="18"/>
                <w:szCs w:val="18"/>
              </w:rPr>
              <w:t xml:space="preserve">Alle deadlines skal afholdes ind udgangen af maj 2018. </w:t>
            </w:r>
          </w:p>
          <w:p w:rsidR="00DC533B" w:rsidRPr="00DC533B" w:rsidRDefault="00DC533B" w:rsidP="00963C39">
            <w:pPr>
              <w:rPr>
                <w:rFonts w:cs="Arial"/>
                <w:color w:val="222222"/>
                <w:sz w:val="18"/>
                <w:szCs w:val="18"/>
              </w:rPr>
            </w:pPr>
            <w:bookmarkStart w:id="0" w:name="_GoBack"/>
            <w:bookmarkEnd w:id="0"/>
          </w:p>
          <w:p w:rsidR="00963C39" w:rsidRPr="00DC533B" w:rsidRDefault="00963C39" w:rsidP="00963C39">
            <w:pPr>
              <w:rPr>
                <w:rFonts w:cs="Arial"/>
                <w:color w:val="222222"/>
                <w:sz w:val="18"/>
                <w:szCs w:val="18"/>
              </w:rPr>
            </w:pPr>
            <w:r w:rsidRPr="00DC533B">
              <w:rPr>
                <w:rFonts w:cs="Arial"/>
                <w:b/>
                <w:color w:val="222222"/>
                <w:sz w:val="18"/>
                <w:szCs w:val="18"/>
              </w:rPr>
              <w:t>Opfølgning på næste møde</w:t>
            </w:r>
            <w:r w:rsidRPr="00DC533B">
              <w:rPr>
                <w:rFonts w:cs="Arial"/>
                <w:color w:val="222222"/>
                <w:sz w:val="18"/>
                <w:szCs w:val="18"/>
              </w:rPr>
              <w:t xml:space="preserve">: </w:t>
            </w:r>
          </w:p>
          <w:p w:rsidR="00963C39" w:rsidRPr="00DC533B" w:rsidRDefault="00963C39" w:rsidP="00963C39">
            <w:pPr>
              <w:rPr>
                <w:rFonts w:cs="Arial"/>
                <w:color w:val="222222"/>
                <w:sz w:val="18"/>
                <w:szCs w:val="18"/>
              </w:rPr>
            </w:pPr>
            <w:r w:rsidRPr="00DC533B">
              <w:rPr>
                <w:rFonts w:cs="Arial"/>
                <w:color w:val="222222"/>
                <w:sz w:val="18"/>
                <w:szCs w:val="18"/>
              </w:rPr>
              <w:t xml:space="preserve">Ved næste møde skal alle sektioner/afdelinger melde tilbage med datoer for deres workshop. </w:t>
            </w:r>
          </w:p>
          <w:p w:rsidR="00555B89" w:rsidRPr="00DC533B" w:rsidRDefault="00555B89" w:rsidP="00D301E3">
            <w:pPr>
              <w:rPr>
                <w:rFonts w:cs="Arial"/>
                <w:color w:val="222222"/>
                <w:sz w:val="18"/>
                <w:szCs w:val="18"/>
              </w:rPr>
            </w:pPr>
          </w:p>
        </w:tc>
      </w:tr>
      <w:tr w:rsidR="007C0F15" w:rsidRPr="003373F7" w:rsidTr="00551307">
        <w:trPr>
          <w:trHeight w:val="706"/>
        </w:trPr>
        <w:tc>
          <w:tcPr>
            <w:tcW w:w="1276" w:type="dxa"/>
          </w:tcPr>
          <w:p w:rsidR="007C0F15" w:rsidRPr="00555B89" w:rsidRDefault="007C0F15" w:rsidP="00A55364">
            <w:pPr>
              <w:pStyle w:val="Listeafsnit"/>
              <w:numPr>
                <w:ilvl w:val="0"/>
                <w:numId w:val="1"/>
              </w:numPr>
              <w:rPr>
                <w:rFonts w:ascii="Arial" w:hAnsi="Arial" w:cs="Arial"/>
                <w:sz w:val="18"/>
                <w:szCs w:val="18"/>
              </w:rPr>
            </w:pPr>
          </w:p>
        </w:tc>
        <w:tc>
          <w:tcPr>
            <w:tcW w:w="3148" w:type="dxa"/>
            <w:gridSpan w:val="2"/>
          </w:tcPr>
          <w:p w:rsidR="007C0F15" w:rsidRPr="002F1C47" w:rsidRDefault="00AB3FD1" w:rsidP="00582D2F">
            <w:pPr>
              <w:spacing w:after="200" w:line="276" w:lineRule="auto"/>
              <w:contextualSpacing/>
              <w:rPr>
                <w:rFonts w:cs="Arial"/>
                <w:b/>
                <w:sz w:val="18"/>
                <w:szCs w:val="18"/>
              </w:rPr>
            </w:pPr>
            <w:r w:rsidRPr="002F1C47">
              <w:rPr>
                <w:rFonts w:cs="Arial"/>
                <w:b/>
                <w:sz w:val="18"/>
                <w:szCs w:val="18"/>
              </w:rPr>
              <w:t xml:space="preserve">Opfølgning på arbejdsmiljø i København </w:t>
            </w:r>
            <w:r w:rsidR="007C0F15" w:rsidRPr="002F1C47">
              <w:rPr>
                <w:rFonts w:cs="Arial"/>
                <w:b/>
                <w:sz w:val="18"/>
                <w:szCs w:val="18"/>
              </w:rPr>
              <w:t>(</w:t>
            </w:r>
            <w:proofErr w:type="spellStart"/>
            <w:r w:rsidR="007C0F15" w:rsidRPr="002F1C47">
              <w:rPr>
                <w:rFonts w:cs="Arial"/>
                <w:b/>
                <w:sz w:val="18"/>
                <w:szCs w:val="18"/>
              </w:rPr>
              <w:t>Crecea</w:t>
            </w:r>
            <w:proofErr w:type="spellEnd"/>
            <w:r w:rsidR="007C0F15" w:rsidRPr="002F1C47">
              <w:rPr>
                <w:rFonts w:cs="Arial"/>
                <w:b/>
                <w:sz w:val="18"/>
                <w:szCs w:val="18"/>
              </w:rPr>
              <w:t xml:space="preserve"> r</w:t>
            </w:r>
            <w:r w:rsidRPr="002F1C47">
              <w:rPr>
                <w:rFonts w:cs="Arial"/>
                <w:b/>
                <w:sz w:val="18"/>
                <w:szCs w:val="18"/>
              </w:rPr>
              <w:t>ap</w:t>
            </w:r>
            <w:r w:rsidR="007C0F15" w:rsidRPr="002F1C47">
              <w:rPr>
                <w:rFonts w:cs="Arial"/>
                <w:b/>
                <w:sz w:val="18"/>
                <w:szCs w:val="18"/>
              </w:rPr>
              <w:t xml:space="preserve">port) </w:t>
            </w:r>
          </w:p>
          <w:p w:rsidR="00B85D0C" w:rsidRPr="002F1C47" w:rsidRDefault="00B85D0C" w:rsidP="0088671B">
            <w:pPr>
              <w:pStyle w:val="Listeafsnit"/>
              <w:numPr>
                <w:ilvl w:val="0"/>
                <w:numId w:val="18"/>
              </w:numPr>
              <w:contextualSpacing/>
              <w:rPr>
                <w:rFonts w:ascii="Arial" w:hAnsi="Arial" w:cs="Arial"/>
                <w:sz w:val="18"/>
                <w:szCs w:val="18"/>
              </w:rPr>
            </w:pPr>
            <w:r w:rsidRPr="002F1C47">
              <w:rPr>
                <w:rFonts w:ascii="Arial" w:hAnsi="Arial" w:cs="Arial"/>
                <w:sz w:val="18"/>
                <w:szCs w:val="18"/>
              </w:rPr>
              <w:t>Status.</w:t>
            </w:r>
          </w:p>
          <w:p w:rsidR="00861A8F" w:rsidRPr="002F1C47" w:rsidRDefault="00861A8F" w:rsidP="00861A8F">
            <w:pPr>
              <w:pStyle w:val="Listeafsnit"/>
              <w:contextualSpacing/>
              <w:rPr>
                <w:rFonts w:ascii="Arial" w:hAnsi="Arial" w:cs="Arial"/>
                <w:sz w:val="18"/>
                <w:szCs w:val="18"/>
              </w:rPr>
            </w:pPr>
          </w:p>
          <w:p w:rsidR="00D05920" w:rsidRPr="002F1C47" w:rsidRDefault="00B85D0C" w:rsidP="0088671B">
            <w:pPr>
              <w:pStyle w:val="Listeafsnit"/>
              <w:numPr>
                <w:ilvl w:val="0"/>
                <w:numId w:val="18"/>
              </w:numPr>
              <w:contextualSpacing/>
              <w:rPr>
                <w:rFonts w:ascii="Arial" w:hAnsi="Arial" w:cs="Arial"/>
                <w:sz w:val="18"/>
                <w:szCs w:val="18"/>
              </w:rPr>
            </w:pPr>
            <w:r w:rsidRPr="002F1C47">
              <w:rPr>
                <w:rFonts w:ascii="Arial" w:hAnsi="Arial" w:cs="Arial"/>
                <w:sz w:val="18"/>
                <w:szCs w:val="18"/>
              </w:rPr>
              <w:t>Hvilket d</w:t>
            </w:r>
            <w:r w:rsidR="002C5E10" w:rsidRPr="002F1C47">
              <w:rPr>
                <w:rFonts w:ascii="Arial" w:hAnsi="Arial" w:cs="Arial"/>
                <w:sz w:val="18"/>
                <w:szCs w:val="18"/>
              </w:rPr>
              <w:t>okumentations</w:t>
            </w:r>
            <w:r w:rsidRPr="002F1C47">
              <w:rPr>
                <w:rFonts w:ascii="Arial" w:hAnsi="Arial" w:cs="Arial"/>
                <w:sz w:val="18"/>
                <w:szCs w:val="18"/>
              </w:rPr>
              <w:t xml:space="preserve">krav giver påbuddet? </w:t>
            </w:r>
            <w:r w:rsidR="00D05920" w:rsidRPr="002F1C47">
              <w:rPr>
                <w:rFonts w:ascii="Arial" w:hAnsi="Arial" w:cs="Arial"/>
                <w:sz w:val="18"/>
                <w:szCs w:val="18"/>
              </w:rPr>
              <w:t xml:space="preserve"> </w:t>
            </w:r>
          </w:p>
          <w:p w:rsidR="00861A8F" w:rsidRPr="002F1C47" w:rsidRDefault="00861A8F" w:rsidP="00861A8F">
            <w:pPr>
              <w:pStyle w:val="Listeafsnit"/>
              <w:contextualSpacing/>
              <w:rPr>
                <w:rFonts w:ascii="Arial" w:hAnsi="Arial" w:cs="Arial"/>
                <w:sz w:val="18"/>
                <w:szCs w:val="18"/>
              </w:rPr>
            </w:pPr>
          </w:p>
          <w:p w:rsidR="00D05920" w:rsidRPr="002F1C47" w:rsidRDefault="00B85D0C" w:rsidP="0088671B">
            <w:pPr>
              <w:pStyle w:val="Listeafsnit"/>
              <w:numPr>
                <w:ilvl w:val="0"/>
                <w:numId w:val="18"/>
              </w:numPr>
              <w:contextualSpacing/>
              <w:rPr>
                <w:rFonts w:ascii="Arial" w:hAnsi="Arial" w:cs="Arial"/>
                <w:sz w:val="18"/>
                <w:szCs w:val="18"/>
              </w:rPr>
            </w:pPr>
            <w:r w:rsidRPr="002F1C47">
              <w:rPr>
                <w:rFonts w:ascii="Arial" w:hAnsi="Arial" w:cs="Arial"/>
                <w:sz w:val="18"/>
                <w:szCs w:val="18"/>
              </w:rPr>
              <w:t xml:space="preserve">Andre faktorer, som kræver opmærksomhed? </w:t>
            </w:r>
          </w:p>
          <w:p w:rsidR="007C0F15" w:rsidRPr="002F1C47" w:rsidRDefault="007C0F15" w:rsidP="00D05920">
            <w:pPr>
              <w:contextualSpacing/>
              <w:rPr>
                <w:rFonts w:cs="Arial"/>
                <w:b/>
                <w:sz w:val="18"/>
                <w:szCs w:val="18"/>
                <w:highlight w:val="yellow"/>
              </w:rPr>
            </w:pPr>
          </w:p>
        </w:tc>
        <w:tc>
          <w:tcPr>
            <w:tcW w:w="5103" w:type="dxa"/>
            <w:gridSpan w:val="2"/>
          </w:tcPr>
          <w:p w:rsidR="007C0F15" w:rsidRPr="002F1C47" w:rsidRDefault="007C0F15" w:rsidP="000C1D68">
            <w:pPr>
              <w:rPr>
                <w:rFonts w:cs="Arial"/>
                <w:sz w:val="18"/>
                <w:szCs w:val="18"/>
              </w:rPr>
            </w:pPr>
          </w:p>
        </w:tc>
        <w:tc>
          <w:tcPr>
            <w:tcW w:w="425" w:type="dxa"/>
          </w:tcPr>
          <w:p w:rsidR="007C0F15" w:rsidRPr="002F1C47" w:rsidRDefault="007C0F15" w:rsidP="002F75A3">
            <w:pPr>
              <w:pStyle w:val="Listeafsnit"/>
              <w:ind w:left="0"/>
              <w:rPr>
                <w:rFonts w:ascii="Arial" w:hAnsi="Arial" w:cs="Arial"/>
                <w:color w:val="222222"/>
                <w:sz w:val="18"/>
                <w:szCs w:val="18"/>
              </w:rPr>
            </w:pPr>
            <w:r w:rsidRPr="002F1C47">
              <w:rPr>
                <w:rFonts w:ascii="Arial" w:hAnsi="Arial" w:cs="Arial"/>
                <w:color w:val="222222"/>
                <w:sz w:val="18"/>
                <w:szCs w:val="18"/>
              </w:rPr>
              <w:t>I</w:t>
            </w:r>
          </w:p>
        </w:tc>
        <w:tc>
          <w:tcPr>
            <w:tcW w:w="850" w:type="dxa"/>
          </w:tcPr>
          <w:p w:rsidR="007C0F15" w:rsidRPr="002F1C47" w:rsidRDefault="007C0F15" w:rsidP="002F75A3">
            <w:pPr>
              <w:pStyle w:val="Listeafsnit"/>
              <w:ind w:left="0"/>
              <w:rPr>
                <w:rFonts w:ascii="Arial" w:hAnsi="Arial" w:cs="Arial"/>
                <w:color w:val="222222"/>
                <w:sz w:val="18"/>
                <w:szCs w:val="18"/>
              </w:rPr>
            </w:pPr>
            <w:r w:rsidRPr="002F1C47">
              <w:rPr>
                <w:rFonts w:ascii="Arial" w:hAnsi="Arial" w:cs="Arial"/>
                <w:color w:val="222222"/>
                <w:sz w:val="18"/>
                <w:szCs w:val="18"/>
              </w:rPr>
              <w:t>KP</w:t>
            </w:r>
            <w:r w:rsidR="00D05920" w:rsidRPr="002F1C47">
              <w:rPr>
                <w:rFonts w:ascii="Arial" w:hAnsi="Arial" w:cs="Arial"/>
                <w:color w:val="222222"/>
                <w:sz w:val="18"/>
                <w:szCs w:val="18"/>
              </w:rPr>
              <w:t>/PH/LN</w:t>
            </w:r>
          </w:p>
          <w:p w:rsidR="002B0040" w:rsidRPr="002F1C47" w:rsidRDefault="002B0040" w:rsidP="002B0040">
            <w:pPr>
              <w:pStyle w:val="Listeafsnit"/>
              <w:ind w:left="0"/>
              <w:rPr>
                <w:rFonts w:ascii="Arial" w:hAnsi="Arial" w:cs="Arial"/>
                <w:color w:val="222222"/>
                <w:sz w:val="18"/>
                <w:szCs w:val="18"/>
              </w:rPr>
            </w:pPr>
            <w:r w:rsidRPr="002F1C47">
              <w:rPr>
                <w:rFonts w:ascii="Arial" w:hAnsi="Arial" w:cs="Arial"/>
                <w:color w:val="222222"/>
                <w:sz w:val="18"/>
                <w:szCs w:val="18"/>
              </w:rPr>
              <w:t>11:15-11:35</w:t>
            </w:r>
          </w:p>
        </w:tc>
        <w:tc>
          <w:tcPr>
            <w:tcW w:w="4821" w:type="dxa"/>
          </w:tcPr>
          <w:p w:rsidR="003373F7" w:rsidRPr="00DC533B" w:rsidRDefault="003373F7" w:rsidP="003373F7">
            <w:pPr>
              <w:rPr>
                <w:b/>
                <w:sz w:val="18"/>
                <w:szCs w:val="18"/>
              </w:rPr>
            </w:pPr>
            <w:r w:rsidRPr="00DC533B">
              <w:rPr>
                <w:b/>
                <w:sz w:val="18"/>
                <w:szCs w:val="18"/>
              </w:rPr>
              <w:t>Status</w:t>
            </w:r>
          </w:p>
          <w:p w:rsidR="003373F7" w:rsidRPr="00DC533B" w:rsidRDefault="003373F7" w:rsidP="003373F7">
            <w:pPr>
              <w:rPr>
                <w:b/>
                <w:sz w:val="18"/>
                <w:szCs w:val="18"/>
              </w:rPr>
            </w:pPr>
          </w:p>
          <w:p w:rsidR="003373F7" w:rsidRPr="00DC533B" w:rsidRDefault="003373F7" w:rsidP="003373F7">
            <w:pPr>
              <w:rPr>
                <w:sz w:val="18"/>
                <w:szCs w:val="18"/>
              </w:rPr>
            </w:pPr>
            <w:r w:rsidRPr="00DC533B">
              <w:rPr>
                <w:sz w:val="18"/>
                <w:szCs w:val="18"/>
              </w:rPr>
              <w:t>Et møde med A</w:t>
            </w:r>
            <w:r w:rsidRPr="00DC533B">
              <w:rPr>
                <w:sz w:val="18"/>
                <w:szCs w:val="18"/>
              </w:rPr>
              <w:t xml:space="preserve">rbejdstilsynet er planlagt. </w:t>
            </w:r>
          </w:p>
          <w:p w:rsidR="003373F7" w:rsidRPr="00DC533B" w:rsidRDefault="003373F7" w:rsidP="003373F7">
            <w:pPr>
              <w:rPr>
                <w:sz w:val="18"/>
                <w:szCs w:val="18"/>
              </w:rPr>
            </w:pPr>
            <w:r w:rsidRPr="00DC533B">
              <w:rPr>
                <w:sz w:val="18"/>
                <w:szCs w:val="18"/>
              </w:rPr>
              <w:t xml:space="preserve">Fokus er hvordan vi sikre at vi dokumenterer vores </w:t>
            </w:r>
            <w:proofErr w:type="spellStart"/>
            <w:r w:rsidRPr="00DC533B">
              <w:rPr>
                <w:sz w:val="18"/>
                <w:szCs w:val="18"/>
              </w:rPr>
              <w:t>intiativer</w:t>
            </w:r>
            <w:proofErr w:type="spellEnd"/>
            <w:r w:rsidRPr="00DC533B">
              <w:rPr>
                <w:sz w:val="18"/>
                <w:szCs w:val="18"/>
              </w:rPr>
              <w:t xml:space="preserve"> tilstrækkeligt i forhold til vores påbud i CPH. </w:t>
            </w:r>
          </w:p>
          <w:p w:rsidR="003373F7" w:rsidRPr="00DC533B" w:rsidRDefault="003373F7" w:rsidP="003373F7">
            <w:pPr>
              <w:rPr>
                <w:sz w:val="18"/>
                <w:szCs w:val="18"/>
              </w:rPr>
            </w:pPr>
            <w:r w:rsidRPr="00DC533B">
              <w:rPr>
                <w:sz w:val="18"/>
                <w:szCs w:val="18"/>
              </w:rPr>
              <w:t xml:space="preserve">Pt. har vi ikke modtaget noget fra mødet. KP følger op og vender tilbage. </w:t>
            </w:r>
          </w:p>
          <w:p w:rsidR="009718B2" w:rsidRPr="00DC533B" w:rsidRDefault="009718B2" w:rsidP="00C807E8">
            <w:pPr>
              <w:rPr>
                <w:rFonts w:cs="Arial"/>
                <w:color w:val="222222"/>
                <w:sz w:val="18"/>
                <w:szCs w:val="18"/>
              </w:rPr>
            </w:pPr>
          </w:p>
          <w:p w:rsidR="009718B2" w:rsidRPr="00DC533B" w:rsidRDefault="009718B2" w:rsidP="00C807E8">
            <w:pPr>
              <w:rPr>
                <w:rFonts w:cs="Arial"/>
                <w:color w:val="222222"/>
                <w:sz w:val="18"/>
                <w:szCs w:val="18"/>
              </w:rPr>
            </w:pPr>
          </w:p>
        </w:tc>
      </w:tr>
      <w:tr w:rsidR="008E394D" w:rsidRPr="002F1C47" w:rsidTr="00551307">
        <w:trPr>
          <w:trHeight w:val="706"/>
        </w:trPr>
        <w:tc>
          <w:tcPr>
            <w:tcW w:w="1276" w:type="dxa"/>
          </w:tcPr>
          <w:p w:rsidR="008E394D" w:rsidRPr="003373F7" w:rsidRDefault="008E394D" w:rsidP="00A55364">
            <w:pPr>
              <w:pStyle w:val="Listeafsnit"/>
              <w:numPr>
                <w:ilvl w:val="0"/>
                <w:numId w:val="1"/>
              </w:numPr>
              <w:rPr>
                <w:rFonts w:ascii="Arial" w:hAnsi="Arial" w:cs="Arial"/>
                <w:sz w:val="18"/>
                <w:szCs w:val="18"/>
              </w:rPr>
            </w:pPr>
          </w:p>
        </w:tc>
        <w:tc>
          <w:tcPr>
            <w:tcW w:w="3148" w:type="dxa"/>
            <w:gridSpan w:val="2"/>
          </w:tcPr>
          <w:p w:rsidR="008E394D" w:rsidRPr="002F1C47" w:rsidRDefault="008E394D" w:rsidP="008E394D">
            <w:pPr>
              <w:pStyle w:val="Default"/>
              <w:rPr>
                <w:sz w:val="18"/>
                <w:szCs w:val="18"/>
              </w:rPr>
            </w:pPr>
            <w:r w:rsidRPr="002F1C47">
              <w:rPr>
                <w:b/>
                <w:bCs/>
                <w:sz w:val="18"/>
                <w:szCs w:val="18"/>
              </w:rPr>
              <w:t xml:space="preserve">Fast punkt </w:t>
            </w:r>
          </w:p>
          <w:p w:rsidR="008E394D" w:rsidRPr="002F1C47" w:rsidRDefault="008E394D" w:rsidP="008E394D">
            <w:pPr>
              <w:pStyle w:val="Default"/>
              <w:rPr>
                <w:color w:val="1A1A1A"/>
                <w:sz w:val="18"/>
                <w:szCs w:val="18"/>
              </w:rPr>
            </w:pPr>
            <w:r w:rsidRPr="002F1C47">
              <w:rPr>
                <w:color w:val="1A1A1A"/>
                <w:sz w:val="18"/>
                <w:szCs w:val="18"/>
              </w:rPr>
              <w:t xml:space="preserve">Psykiske </w:t>
            </w:r>
          </w:p>
          <w:p w:rsidR="008E394D" w:rsidRPr="002F1C47" w:rsidRDefault="008E394D" w:rsidP="008E394D">
            <w:pPr>
              <w:pStyle w:val="Default"/>
              <w:rPr>
                <w:sz w:val="18"/>
                <w:szCs w:val="18"/>
              </w:rPr>
            </w:pPr>
            <w:r w:rsidRPr="002F1C47">
              <w:rPr>
                <w:sz w:val="18"/>
                <w:szCs w:val="18"/>
              </w:rPr>
              <w:t>Cases som relaterer til arbejdsmiljøet inkl. “</w:t>
            </w:r>
            <w:proofErr w:type="spellStart"/>
            <w:r w:rsidRPr="002F1C47">
              <w:rPr>
                <w:sz w:val="18"/>
                <w:szCs w:val="18"/>
              </w:rPr>
              <w:t>Near</w:t>
            </w:r>
            <w:proofErr w:type="spellEnd"/>
            <w:r w:rsidRPr="002F1C47">
              <w:rPr>
                <w:sz w:val="18"/>
                <w:szCs w:val="18"/>
              </w:rPr>
              <w:t xml:space="preserve"> Misses”/”Tæt ved-sager” og ulykker. </w:t>
            </w:r>
          </w:p>
          <w:p w:rsidR="008E394D" w:rsidRPr="002F1C47" w:rsidRDefault="008E394D" w:rsidP="008E394D">
            <w:pPr>
              <w:pStyle w:val="Default"/>
              <w:rPr>
                <w:sz w:val="18"/>
                <w:szCs w:val="18"/>
              </w:rPr>
            </w:pPr>
            <w:r w:rsidRPr="002F1C47">
              <w:rPr>
                <w:sz w:val="18"/>
                <w:szCs w:val="18"/>
              </w:rPr>
              <w:t xml:space="preserve">Laboratoriet </w:t>
            </w:r>
          </w:p>
          <w:p w:rsidR="008E394D" w:rsidRPr="002F1C47" w:rsidRDefault="008E394D" w:rsidP="008E394D">
            <w:pPr>
              <w:pStyle w:val="Default"/>
              <w:rPr>
                <w:sz w:val="18"/>
                <w:szCs w:val="18"/>
              </w:rPr>
            </w:pPr>
            <w:r w:rsidRPr="002F1C47">
              <w:rPr>
                <w:sz w:val="18"/>
                <w:szCs w:val="18"/>
              </w:rPr>
              <w:t xml:space="preserve">Sekretariat </w:t>
            </w:r>
          </w:p>
          <w:p w:rsidR="008E394D" w:rsidRPr="002F1C47" w:rsidRDefault="008E394D" w:rsidP="008E394D">
            <w:pPr>
              <w:autoSpaceDE w:val="0"/>
              <w:autoSpaceDN w:val="0"/>
              <w:adjustRightInd w:val="0"/>
              <w:rPr>
                <w:rFonts w:cs="Arial"/>
                <w:b/>
                <w:sz w:val="18"/>
                <w:szCs w:val="18"/>
              </w:rPr>
            </w:pPr>
            <w:r w:rsidRPr="002F1C47">
              <w:rPr>
                <w:rFonts w:cs="Arial"/>
                <w:sz w:val="18"/>
                <w:szCs w:val="18"/>
              </w:rPr>
              <w:t xml:space="preserve">VIP </w:t>
            </w:r>
          </w:p>
        </w:tc>
        <w:tc>
          <w:tcPr>
            <w:tcW w:w="5103" w:type="dxa"/>
            <w:gridSpan w:val="2"/>
          </w:tcPr>
          <w:p w:rsidR="008E394D" w:rsidRPr="002F1C47" w:rsidRDefault="008E394D" w:rsidP="00B11AF8">
            <w:pPr>
              <w:pStyle w:val="Listeafsnit"/>
              <w:ind w:left="360"/>
              <w:rPr>
                <w:rFonts w:ascii="Arial" w:hAnsi="Arial" w:cs="Arial"/>
                <w:sz w:val="18"/>
                <w:szCs w:val="18"/>
              </w:rPr>
            </w:pPr>
          </w:p>
        </w:tc>
        <w:tc>
          <w:tcPr>
            <w:tcW w:w="425" w:type="dxa"/>
          </w:tcPr>
          <w:p w:rsidR="008E394D" w:rsidRPr="002F1C47" w:rsidRDefault="002B0040" w:rsidP="002F75A3">
            <w:pPr>
              <w:pStyle w:val="Listeafsnit"/>
              <w:ind w:left="0"/>
              <w:rPr>
                <w:rFonts w:ascii="Arial" w:hAnsi="Arial" w:cs="Arial"/>
                <w:color w:val="222222"/>
                <w:sz w:val="18"/>
                <w:szCs w:val="18"/>
              </w:rPr>
            </w:pPr>
            <w:r w:rsidRPr="002F1C47">
              <w:rPr>
                <w:rFonts w:ascii="Arial" w:hAnsi="Arial" w:cs="Arial"/>
                <w:color w:val="222222"/>
                <w:sz w:val="18"/>
                <w:szCs w:val="18"/>
              </w:rPr>
              <w:t>I</w:t>
            </w:r>
          </w:p>
        </w:tc>
        <w:tc>
          <w:tcPr>
            <w:tcW w:w="850" w:type="dxa"/>
          </w:tcPr>
          <w:p w:rsidR="002B0040" w:rsidRPr="002F1C47" w:rsidRDefault="002B0040" w:rsidP="002F75A3">
            <w:pPr>
              <w:pStyle w:val="Listeafsnit"/>
              <w:ind w:left="0"/>
              <w:rPr>
                <w:rFonts w:ascii="Arial" w:hAnsi="Arial" w:cs="Arial"/>
                <w:color w:val="222222"/>
                <w:sz w:val="18"/>
                <w:szCs w:val="18"/>
              </w:rPr>
            </w:pPr>
            <w:r w:rsidRPr="002F1C47">
              <w:rPr>
                <w:rFonts w:ascii="Arial" w:hAnsi="Arial" w:cs="Arial"/>
                <w:color w:val="222222"/>
                <w:sz w:val="18"/>
                <w:szCs w:val="18"/>
              </w:rPr>
              <w:t>11:35-11:40</w:t>
            </w:r>
          </w:p>
          <w:p w:rsidR="008E394D" w:rsidRPr="002F1C47" w:rsidRDefault="008E394D" w:rsidP="002F75A3">
            <w:pPr>
              <w:pStyle w:val="Listeafsnit"/>
              <w:ind w:left="0"/>
              <w:rPr>
                <w:rFonts w:ascii="Arial" w:hAnsi="Arial" w:cs="Arial"/>
                <w:color w:val="222222"/>
                <w:sz w:val="18"/>
                <w:szCs w:val="18"/>
              </w:rPr>
            </w:pPr>
          </w:p>
        </w:tc>
        <w:tc>
          <w:tcPr>
            <w:tcW w:w="4821" w:type="dxa"/>
          </w:tcPr>
          <w:p w:rsidR="008E394D" w:rsidRPr="002F1C47" w:rsidRDefault="0088671B" w:rsidP="0080344A">
            <w:pPr>
              <w:rPr>
                <w:rFonts w:cs="Arial"/>
                <w:color w:val="222222"/>
                <w:sz w:val="18"/>
                <w:szCs w:val="18"/>
                <w:lang w:val="en-US"/>
              </w:rPr>
            </w:pPr>
            <w:r>
              <w:rPr>
                <w:rFonts w:cs="Arial"/>
                <w:color w:val="222222"/>
                <w:sz w:val="18"/>
                <w:szCs w:val="18"/>
                <w:lang w:val="en-US"/>
              </w:rPr>
              <w:t>OK</w:t>
            </w:r>
          </w:p>
        </w:tc>
      </w:tr>
      <w:tr w:rsidR="008E394D" w:rsidRPr="002F1C47" w:rsidTr="00551307">
        <w:trPr>
          <w:trHeight w:val="706"/>
        </w:trPr>
        <w:tc>
          <w:tcPr>
            <w:tcW w:w="1276" w:type="dxa"/>
          </w:tcPr>
          <w:p w:rsidR="008E394D" w:rsidRPr="002F1C47" w:rsidRDefault="008E394D" w:rsidP="00A55364">
            <w:pPr>
              <w:pStyle w:val="Listeafsnit"/>
              <w:numPr>
                <w:ilvl w:val="0"/>
                <w:numId w:val="1"/>
              </w:numPr>
              <w:rPr>
                <w:rFonts w:ascii="Arial" w:hAnsi="Arial" w:cs="Arial"/>
                <w:sz w:val="18"/>
                <w:szCs w:val="18"/>
              </w:rPr>
            </w:pPr>
          </w:p>
        </w:tc>
        <w:tc>
          <w:tcPr>
            <w:tcW w:w="3148" w:type="dxa"/>
            <w:gridSpan w:val="2"/>
          </w:tcPr>
          <w:p w:rsidR="008E394D" w:rsidRPr="002F1C47" w:rsidRDefault="008E394D" w:rsidP="008E394D">
            <w:pPr>
              <w:pStyle w:val="Default"/>
              <w:rPr>
                <w:sz w:val="18"/>
                <w:szCs w:val="18"/>
              </w:rPr>
            </w:pPr>
            <w:r w:rsidRPr="002F1C47">
              <w:rPr>
                <w:b/>
                <w:bCs/>
                <w:sz w:val="18"/>
                <w:szCs w:val="18"/>
              </w:rPr>
              <w:t xml:space="preserve">Fast punkt </w:t>
            </w:r>
          </w:p>
          <w:p w:rsidR="008E394D" w:rsidRPr="002F1C47" w:rsidRDefault="008E394D" w:rsidP="008E394D">
            <w:pPr>
              <w:pStyle w:val="Default"/>
              <w:rPr>
                <w:color w:val="1A1A1A"/>
                <w:sz w:val="18"/>
                <w:szCs w:val="18"/>
              </w:rPr>
            </w:pPr>
            <w:r w:rsidRPr="002F1C47">
              <w:rPr>
                <w:color w:val="1A1A1A"/>
                <w:sz w:val="18"/>
                <w:szCs w:val="18"/>
              </w:rPr>
              <w:t xml:space="preserve">Fysisk </w:t>
            </w:r>
          </w:p>
          <w:p w:rsidR="008E394D" w:rsidRPr="002F1C47" w:rsidRDefault="008E394D" w:rsidP="008E394D">
            <w:pPr>
              <w:pStyle w:val="Default"/>
              <w:rPr>
                <w:sz w:val="18"/>
                <w:szCs w:val="18"/>
              </w:rPr>
            </w:pPr>
            <w:r w:rsidRPr="002F1C47">
              <w:rPr>
                <w:sz w:val="18"/>
                <w:szCs w:val="18"/>
              </w:rPr>
              <w:t>Cases som relaterer til arbejdsmiljøet inkl. “</w:t>
            </w:r>
            <w:proofErr w:type="spellStart"/>
            <w:r w:rsidRPr="002F1C47">
              <w:rPr>
                <w:sz w:val="18"/>
                <w:szCs w:val="18"/>
              </w:rPr>
              <w:t>Near</w:t>
            </w:r>
            <w:proofErr w:type="spellEnd"/>
            <w:r w:rsidRPr="002F1C47">
              <w:rPr>
                <w:sz w:val="18"/>
                <w:szCs w:val="18"/>
              </w:rPr>
              <w:t xml:space="preserve"> Misses”/”Tæt ved-sager” og ulykker. </w:t>
            </w:r>
          </w:p>
          <w:p w:rsidR="008E394D" w:rsidRPr="002F1C47" w:rsidRDefault="008E394D" w:rsidP="008E394D">
            <w:pPr>
              <w:pStyle w:val="Default"/>
              <w:rPr>
                <w:sz w:val="18"/>
                <w:szCs w:val="18"/>
              </w:rPr>
            </w:pPr>
            <w:r w:rsidRPr="002F1C47">
              <w:rPr>
                <w:sz w:val="18"/>
                <w:szCs w:val="18"/>
              </w:rPr>
              <w:t xml:space="preserve">Laboratoriet </w:t>
            </w:r>
          </w:p>
          <w:p w:rsidR="008E394D" w:rsidRPr="002F1C47" w:rsidRDefault="008E394D" w:rsidP="008E394D">
            <w:pPr>
              <w:pStyle w:val="Default"/>
              <w:rPr>
                <w:sz w:val="18"/>
                <w:szCs w:val="18"/>
              </w:rPr>
            </w:pPr>
            <w:r w:rsidRPr="002F1C47">
              <w:rPr>
                <w:sz w:val="18"/>
                <w:szCs w:val="18"/>
              </w:rPr>
              <w:t xml:space="preserve">Sekretariat </w:t>
            </w:r>
          </w:p>
          <w:p w:rsidR="008E394D" w:rsidRPr="002F1C47" w:rsidRDefault="008E394D" w:rsidP="008E394D">
            <w:pPr>
              <w:autoSpaceDE w:val="0"/>
              <w:autoSpaceDN w:val="0"/>
              <w:adjustRightInd w:val="0"/>
              <w:rPr>
                <w:rFonts w:cs="Arial"/>
                <w:b/>
                <w:sz w:val="18"/>
                <w:szCs w:val="18"/>
              </w:rPr>
            </w:pPr>
            <w:r w:rsidRPr="002F1C47">
              <w:rPr>
                <w:rFonts w:cs="Arial"/>
                <w:sz w:val="18"/>
                <w:szCs w:val="18"/>
              </w:rPr>
              <w:t xml:space="preserve">VIP </w:t>
            </w:r>
          </w:p>
        </w:tc>
        <w:tc>
          <w:tcPr>
            <w:tcW w:w="5103" w:type="dxa"/>
            <w:gridSpan w:val="2"/>
          </w:tcPr>
          <w:p w:rsidR="008E394D" w:rsidRPr="002F1C47" w:rsidRDefault="008E394D" w:rsidP="00B11AF8">
            <w:pPr>
              <w:pStyle w:val="Listeafsnit"/>
              <w:ind w:left="360"/>
              <w:rPr>
                <w:rFonts w:ascii="Arial" w:hAnsi="Arial" w:cs="Arial"/>
                <w:sz w:val="18"/>
                <w:szCs w:val="18"/>
              </w:rPr>
            </w:pPr>
          </w:p>
        </w:tc>
        <w:tc>
          <w:tcPr>
            <w:tcW w:w="425" w:type="dxa"/>
          </w:tcPr>
          <w:p w:rsidR="008E394D" w:rsidRPr="002F1C47" w:rsidRDefault="002B0040" w:rsidP="002F75A3">
            <w:pPr>
              <w:pStyle w:val="Listeafsnit"/>
              <w:ind w:left="0"/>
              <w:rPr>
                <w:rFonts w:ascii="Arial" w:hAnsi="Arial" w:cs="Arial"/>
                <w:color w:val="222222"/>
                <w:sz w:val="18"/>
                <w:szCs w:val="18"/>
              </w:rPr>
            </w:pPr>
            <w:r w:rsidRPr="002F1C47">
              <w:rPr>
                <w:rFonts w:ascii="Arial" w:hAnsi="Arial" w:cs="Arial"/>
                <w:color w:val="222222"/>
                <w:sz w:val="18"/>
                <w:szCs w:val="18"/>
              </w:rPr>
              <w:t>I</w:t>
            </w:r>
          </w:p>
        </w:tc>
        <w:tc>
          <w:tcPr>
            <w:tcW w:w="850" w:type="dxa"/>
          </w:tcPr>
          <w:p w:rsidR="002B0040" w:rsidRPr="002F1C47" w:rsidRDefault="002B0040" w:rsidP="002F75A3">
            <w:pPr>
              <w:pStyle w:val="Listeafsnit"/>
              <w:ind w:left="0"/>
              <w:rPr>
                <w:rFonts w:ascii="Arial" w:hAnsi="Arial" w:cs="Arial"/>
                <w:color w:val="222222"/>
                <w:sz w:val="18"/>
                <w:szCs w:val="18"/>
              </w:rPr>
            </w:pPr>
            <w:r w:rsidRPr="002F1C47">
              <w:rPr>
                <w:rFonts w:ascii="Arial" w:hAnsi="Arial" w:cs="Arial"/>
                <w:color w:val="222222"/>
                <w:sz w:val="18"/>
                <w:szCs w:val="18"/>
              </w:rPr>
              <w:t>11:40-11:45</w:t>
            </w:r>
          </w:p>
          <w:p w:rsidR="008E394D" w:rsidRPr="002F1C47" w:rsidRDefault="008E394D" w:rsidP="002F75A3">
            <w:pPr>
              <w:pStyle w:val="Listeafsnit"/>
              <w:ind w:left="0"/>
              <w:rPr>
                <w:rFonts w:ascii="Arial" w:hAnsi="Arial" w:cs="Arial"/>
                <w:color w:val="222222"/>
                <w:sz w:val="18"/>
                <w:szCs w:val="18"/>
              </w:rPr>
            </w:pPr>
          </w:p>
        </w:tc>
        <w:tc>
          <w:tcPr>
            <w:tcW w:w="4821" w:type="dxa"/>
          </w:tcPr>
          <w:p w:rsidR="008E394D" w:rsidRPr="002F1C47" w:rsidRDefault="0088671B" w:rsidP="0080344A">
            <w:pPr>
              <w:rPr>
                <w:rFonts w:cs="Arial"/>
                <w:color w:val="222222"/>
                <w:sz w:val="18"/>
                <w:szCs w:val="18"/>
                <w:lang w:val="en-US"/>
              </w:rPr>
            </w:pPr>
            <w:r>
              <w:rPr>
                <w:rFonts w:cs="Arial"/>
                <w:color w:val="222222"/>
                <w:sz w:val="18"/>
                <w:szCs w:val="18"/>
                <w:lang w:val="en-US"/>
              </w:rPr>
              <w:t>OK</w:t>
            </w:r>
          </w:p>
        </w:tc>
      </w:tr>
      <w:tr w:rsidR="007C0F15" w:rsidRPr="00DC533B" w:rsidTr="00551307">
        <w:trPr>
          <w:trHeight w:val="706"/>
        </w:trPr>
        <w:tc>
          <w:tcPr>
            <w:tcW w:w="1276" w:type="dxa"/>
          </w:tcPr>
          <w:p w:rsidR="007C0F15" w:rsidRPr="002F1C47" w:rsidRDefault="007C0F15" w:rsidP="00A55364">
            <w:pPr>
              <w:pStyle w:val="Listeafsnit"/>
              <w:numPr>
                <w:ilvl w:val="0"/>
                <w:numId w:val="1"/>
              </w:numPr>
              <w:rPr>
                <w:rFonts w:ascii="Arial" w:hAnsi="Arial" w:cs="Arial"/>
                <w:sz w:val="18"/>
                <w:szCs w:val="18"/>
              </w:rPr>
            </w:pPr>
          </w:p>
        </w:tc>
        <w:tc>
          <w:tcPr>
            <w:tcW w:w="3148" w:type="dxa"/>
            <w:gridSpan w:val="2"/>
          </w:tcPr>
          <w:p w:rsidR="007C0F15" w:rsidRPr="002F1C47" w:rsidRDefault="002C5E10" w:rsidP="002C5E10">
            <w:pPr>
              <w:autoSpaceDE w:val="0"/>
              <w:autoSpaceDN w:val="0"/>
              <w:adjustRightInd w:val="0"/>
              <w:rPr>
                <w:rFonts w:cs="Arial"/>
                <w:b/>
                <w:bCs/>
                <w:sz w:val="18"/>
                <w:szCs w:val="18"/>
              </w:rPr>
            </w:pPr>
            <w:r w:rsidRPr="002F1C47">
              <w:rPr>
                <w:rFonts w:cs="Arial"/>
                <w:b/>
                <w:sz w:val="18"/>
                <w:szCs w:val="18"/>
              </w:rPr>
              <w:t>Kommunikation fra udvalget til kollegaer</w:t>
            </w:r>
            <w:r w:rsidR="000A4D1F" w:rsidRPr="002F1C47">
              <w:rPr>
                <w:rFonts w:cs="Arial"/>
                <w:b/>
                <w:sz w:val="18"/>
                <w:szCs w:val="18"/>
              </w:rPr>
              <w:t xml:space="preserve">? </w:t>
            </w:r>
          </w:p>
        </w:tc>
        <w:tc>
          <w:tcPr>
            <w:tcW w:w="5103" w:type="dxa"/>
            <w:gridSpan w:val="2"/>
          </w:tcPr>
          <w:p w:rsidR="007C0F15" w:rsidRPr="002F1C47" w:rsidRDefault="007C0F15" w:rsidP="00B11AF8">
            <w:pPr>
              <w:pStyle w:val="Listeafsnit"/>
              <w:ind w:left="360"/>
              <w:rPr>
                <w:rFonts w:ascii="Arial" w:hAnsi="Arial" w:cs="Arial"/>
                <w:sz w:val="18"/>
                <w:szCs w:val="18"/>
              </w:rPr>
            </w:pPr>
          </w:p>
        </w:tc>
        <w:tc>
          <w:tcPr>
            <w:tcW w:w="425" w:type="dxa"/>
          </w:tcPr>
          <w:p w:rsidR="007C0F15" w:rsidRPr="002F1C47" w:rsidRDefault="002B0040" w:rsidP="002F75A3">
            <w:pPr>
              <w:pStyle w:val="Listeafsnit"/>
              <w:ind w:left="0"/>
              <w:rPr>
                <w:rFonts w:ascii="Arial" w:hAnsi="Arial" w:cs="Arial"/>
                <w:color w:val="222222"/>
                <w:sz w:val="18"/>
                <w:szCs w:val="18"/>
              </w:rPr>
            </w:pPr>
            <w:r w:rsidRPr="002F1C47">
              <w:rPr>
                <w:rFonts w:ascii="Arial" w:hAnsi="Arial" w:cs="Arial"/>
                <w:color w:val="222222"/>
                <w:sz w:val="18"/>
                <w:szCs w:val="18"/>
              </w:rPr>
              <w:t>D</w:t>
            </w:r>
          </w:p>
        </w:tc>
        <w:tc>
          <w:tcPr>
            <w:tcW w:w="850" w:type="dxa"/>
          </w:tcPr>
          <w:p w:rsidR="002B0040" w:rsidRPr="002F1C47" w:rsidRDefault="002B0040" w:rsidP="002F75A3">
            <w:pPr>
              <w:pStyle w:val="Listeafsnit"/>
              <w:ind w:left="0"/>
              <w:rPr>
                <w:rFonts w:ascii="Arial" w:hAnsi="Arial" w:cs="Arial"/>
                <w:color w:val="222222"/>
                <w:sz w:val="18"/>
                <w:szCs w:val="18"/>
              </w:rPr>
            </w:pPr>
            <w:r w:rsidRPr="002F1C47">
              <w:rPr>
                <w:rFonts w:ascii="Arial" w:hAnsi="Arial" w:cs="Arial"/>
                <w:color w:val="222222"/>
                <w:sz w:val="18"/>
                <w:szCs w:val="18"/>
              </w:rPr>
              <w:t>11:45-11:50</w:t>
            </w:r>
          </w:p>
          <w:p w:rsidR="007C0F15" w:rsidRPr="002F1C47" w:rsidRDefault="007C0F15" w:rsidP="002F75A3">
            <w:pPr>
              <w:pStyle w:val="Listeafsnit"/>
              <w:ind w:left="0"/>
              <w:rPr>
                <w:rFonts w:ascii="Arial" w:hAnsi="Arial" w:cs="Arial"/>
                <w:color w:val="222222"/>
                <w:sz w:val="18"/>
                <w:szCs w:val="18"/>
              </w:rPr>
            </w:pPr>
          </w:p>
        </w:tc>
        <w:tc>
          <w:tcPr>
            <w:tcW w:w="4821" w:type="dxa"/>
          </w:tcPr>
          <w:p w:rsidR="00DC533B" w:rsidRPr="006B2E69" w:rsidRDefault="0032354A" w:rsidP="00DC533B">
            <w:pPr>
              <w:rPr>
                <w:rFonts w:cs="Arial"/>
                <w:color w:val="222222"/>
                <w:sz w:val="18"/>
                <w:szCs w:val="18"/>
              </w:rPr>
            </w:pPr>
            <w:r w:rsidRPr="00DC533B">
              <w:rPr>
                <w:rFonts w:cs="Arial"/>
                <w:color w:val="222222"/>
                <w:sz w:val="18"/>
                <w:szCs w:val="18"/>
              </w:rPr>
              <w:t xml:space="preserve"> </w:t>
            </w:r>
            <w:r w:rsidR="00DC533B" w:rsidRPr="006B2E69">
              <w:rPr>
                <w:rFonts w:cs="Arial"/>
                <w:color w:val="222222"/>
                <w:sz w:val="18"/>
                <w:szCs w:val="18"/>
              </w:rPr>
              <w:t xml:space="preserve">Metoden vil blive introduceret på møder i sektionerne/afdelingerne og kommunikationen vil foregå i sektionerne fra repræsentanterne. </w:t>
            </w:r>
          </w:p>
          <w:p w:rsidR="00DC533B" w:rsidRPr="00044A59" w:rsidRDefault="00DC533B" w:rsidP="00DC533B">
            <w:pPr>
              <w:rPr>
                <w:rFonts w:cs="Arial"/>
                <w:color w:val="222222"/>
                <w:sz w:val="18"/>
                <w:szCs w:val="18"/>
              </w:rPr>
            </w:pPr>
            <w:r>
              <w:rPr>
                <w:rFonts w:cs="Arial"/>
                <w:color w:val="222222"/>
                <w:sz w:val="18"/>
                <w:szCs w:val="18"/>
              </w:rPr>
              <w:t>Når vi kommer nærmere workshops i</w:t>
            </w:r>
            <w:r w:rsidRPr="00044A59">
              <w:rPr>
                <w:rFonts w:cs="Arial"/>
                <w:color w:val="222222"/>
                <w:sz w:val="18"/>
                <w:szCs w:val="18"/>
              </w:rPr>
              <w:t xml:space="preserve"> foråret vil Kjeld </w:t>
            </w:r>
            <w:r>
              <w:rPr>
                <w:rFonts w:cs="Arial"/>
                <w:color w:val="222222"/>
                <w:sz w:val="18"/>
                <w:szCs w:val="18"/>
              </w:rPr>
              <w:t xml:space="preserve">desuden </w:t>
            </w:r>
            <w:r w:rsidRPr="00044A59">
              <w:rPr>
                <w:rFonts w:cs="Arial"/>
                <w:color w:val="222222"/>
                <w:sz w:val="18"/>
                <w:szCs w:val="18"/>
              </w:rPr>
              <w:t xml:space="preserve">sende et støttende budskab. </w:t>
            </w:r>
          </w:p>
          <w:p w:rsidR="0088671B" w:rsidRPr="00DC533B" w:rsidRDefault="0088671B" w:rsidP="0088671B">
            <w:pPr>
              <w:rPr>
                <w:rFonts w:cs="Arial"/>
                <w:color w:val="222222"/>
                <w:sz w:val="18"/>
                <w:szCs w:val="18"/>
              </w:rPr>
            </w:pPr>
          </w:p>
          <w:p w:rsidR="00B70B95" w:rsidRPr="00DC533B" w:rsidRDefault="00DD3A37" w:rsidP="0088671B">
            <w:pPr>
              <w:rPr>
                <w:rFonts w:cs="Arial"/>
                <w:color w:val="222222"/>
                <w:sz w:val="18"/>
                <w:szCs w:val="18"/>
              </w:rPr>
            </w:pPr>
            <w:r w:rsidRPr="00DC533B">
              <w:rPr>
                <w:rFonts w:cs="Arial"/>
                <w:color w:val="222222"/>
                <w:sz w:val="18"/>
                <w:szCs w:val="18"/>
              </w:rPr>
              <w:t xml:space="preserve"> </w:t>
            </w:r>
          </w:p>
        </w:tc>
      </w:tr>
      <w:tr w:rsidR="000A4D1F" w:rsidRPr="00DC533B" w:rsidTr="00551307">
        <w:trPr>
          <w:trHeight w:val="706"/>
        </w:trPr>
        <w:tc>
          <w:tcPr>
            <w:tcW w:w="1276" w:type="dxa"/>
          </w:tcPr>
          <w:p w:rsidR="000A4D1F" w:rsidRPr="00DC533B" w:rsidRDefault="000A4D1F" w:rsidP="00A55364">
            <w:pPr>
              <w:pStyle w:val="Listeafsnit"/>
              <w:numPr>
                <w:ilvl w:val="0"/>
                <w:numId w:val="1"/>
              </w:numPr>
              <w:rPr>
                <w:rFonts w:ascii="Arial" w:hAnsi="Arial" w:cs="Arial"/>
                <w:sz w:val="18"/>
                <w:szCs w:val="18"/>
              </w:rPr>
            </w:pPr>
          </w:p>
        </w:tc>
        <w:tc>
          <w:tcPr>
            <w:tcW w:w="3148" w:type="dxa"/>
            <w:gridSpan w:val="2"/>
          </w:tcPr>
          <w:p w:rsidR="000A4D1F" w:rsidRPr="00274D45" w:rsidRDefault="000A4D1F" w:rsidP="00C50D2C">
            <w:pPr>
              <w:autoSpaceDE w:val="0"/>
              <w:autoSpaceDN w:val="0"/>
              <w:adjustRightInd w:val="0"/>
              <w:rPr>
                <w:rFonts w:cs="Arial"/>
                <w:b/>
                <w:sz w:val="18"/>
                <w:szCs w:val="18"/>
                <w:lang w:val="en-US"/>
              </w:rPr>
            </w:pPr>
            <w:r w:rsidRPr="00274D45">
              <w:rPr>
                <w:rFonts w:cs="Arial"/>
                <w:b/>
                <w:sz w:val="18"/>
                <w:szCs w:val="18"/>
                <w:lang w:val="en-US"/>
              </w:rPr>
              <w:t>ETC.</w:t>
            </w:r>
          </w:p>
        </w:tc>
        <w:tc>
          <w:tcPr>
            <w:tcW w:w="5103" w:type="dxa"/>
            <w:gridSpan w:val="2"/>
          </w:tcPr>
          <w:p w:rsidR="000A4D1F" w:rsidRPr="00274D45" w:rsidRDefault="000A4D1F" w:rsidP="00B11AF8">
            <w:pPr>
              <w:pStyle w:val="Listeafsnit"/>
              <w:ind w:left="360"/>
              <w:rPr>
                <w:rFonts w:ascii="Arial" w:hAnsi="Arial" w:cs="Arial"/>
                <w:sz w:val="18"/>
                <w:szCs w:val="18"/>
                <w:lang w:val="en-US"/>
              </w:rPr>
            </w:pPr>
          </w:p>
        </w:tc>
        <w:tc>
          <w:tcPr>
            <w:tcW w:w="425" w:type="dxa"/>
          </w:tcPr>
          <w:p w:rsidR="000A4D1F" w:rsidRPr="00274D45" w:rsidRDefault="000A4D1F" w:rsidP="002F75A3">
            <w:pPr>
              <w:pStyle w:val="Listeafsnit"/>
              <w:ind w:left="0"/>
              <w:rPr>
                <w:rFonts w:ascii="Arial" w:hAnsi="Arial" w:cs="Arial"/>
                <w:color w:val="222222"/>
                <w:sz w:val="18"/>
                <w:szCs w:val="18"/>
                <w:lang w:val="en-US"/>
              </w:rPr>
            </w:pPr>
          </w:p>
        </w:tc>
        <w:tc>
          <w:tcPr>
            <w:tcW w:w="850" w:type="dxa"/>
          </w:tcPr>
          <w:p w:rsidR="002B0040" w:rsidRPr="00274D45" w:rsidRDefault="002B0040" w:rsidP="002F75A3">
            <w:pPr>
              <w:pStyle w:val="Listeafsnit"/>
              <w:ind w:left="0"/>
              <w:rPr>
                <w:rFonts w:ascii="Arial" w:hAnsi="Arial" w:cs="Arial"/>
                <w:color w:val="222222"/>
                <w:sz w:val="18"/>
                <w:szCs w:val="18"/>
                <w:lang w:val="en-US"/>
              </w:rPr>
            </w:pPr>
            <w:r w:rsidRPr="00274D45">
              <w:rPr>
                <w:rFonts w:ascii="Arial" w:hAnsi="Arial" w:cs="Arial"/>
                <w:color w:val="222222"/>
                <w:sz w:val="18"/>
                <w:szCs w:val="18"/>
                <w:lang w:val="en-US"/>
              </w:rPr>
              <w:t>11:50-12:00</w:t>
            </w:r>
          </w:p>
          <w:p w:rsidR="000A4D1F" w:rsidRPr="00274D45" w:rsidRDefault="000A4D1F" w:rsidP="002F75A3">
            <w:pPr>
              <w:pStyle w:val="Listeafsnit"/>
              <w:ind w:left="0"/>
              <w:rPr>
                <w:rFonts w:ascii="Arial" w:hAnsi="Arial" w:cs="Arial"/>
                <w:color w:val="222222"/>
                <w:sz w:val="18"/>
                <w:szCs w:val="18"/>
                <w:lang w:val="en-US"/>
              </w:rPr>
            </w:pPr>
          </w:p>
        </w:tc>
        <w:tc>
          <w:tcPr>
            <w:tcW w:w="4821" w:type="dxa"/>
          </w:tcPr>
          <w:p w:rsidR="00B57800" w:rsidRPr="00DC533B" w:rsidRDefault="00DC533B" w:rsidP="00DC533B">
            <w:pPr>
              <w:rPr>
                <w:rFonts w:cs="Arial"/>
                <w:color w:val="222222"/>
                <w:sz w:val="18"/>
                <w:szCs w:val="18"/>
              </w:rPr>
            </w:pPr>
            <w:r w:rsidRPr="006B2E69">
              <w:rPr>
                <w:rFonts w:cs="Arial"/>
                <w:color w:val="222222"/>
                <w:sz w:val="18"/>
                <w:szCs w:val="18"/>
              </w:rPr>
              <w:t xml:space="preserve">Pt. er der en arbejdsgruppe, som arbejder på en ny epoxy procedure. </w:t>
            </w:r>
            <w:r>
              <w:rPr>
                <w:rFonts w:cs="Arial"/>
                <w:color w:val="222222"/>
                <w:sz w:val="18"/>
                <w:szCs w:val="18"/>
              </w:rPr>
              <w:t xml:space="preserve">Det forventes at den er klar ved næste møde. </w:t>
            </w:r>
          </w:p>
        </w:tc>
      </w:tr>
    </w:tbl>
    <w:p w:rsidR="00CD70F1" w:rsidRPr="00DC533B" w:rsidRDefault="00CD70F1" w:rsidP="002C3A04">
      <w:pPr>
        <w:rPr>
          <w:rFonts w:cs="Arial"/>
          <w:sz w:val="18"/>
          <w:szCs w:val="18"/>
        </w:rPr>
      </w:pPr>
    </w:p>
    <w:p w:rsidR="00CD70F1" w:rsidRPr="00DC533B" w:rsidRDefault="00CD70F1" w:rsidP="00CD70F1">
      <w:pPr>
        <w:rPr>
          <w:rFonts w:cs="Arial"/>
          <w:sz w:val="18"/>
          <w:szCs w:val="18"/>
        </w:rPr>
      </w:pPr>
    </w:p>
    <w:p w:rsidR="00CD70F1" w:rsidRPr="00DC533B" w:rsidRDefault="00CD70F1" w:rsidP="00CD70F1">
      <w:pPr>
        <w:rPr>
          <w:rFonts w:cs="Arial"/>
          <w:sz w:val="18"/>
          <w:szCs w:val="18"/>
        </w:rPr>
      </w:pPr>
    </w:p>
    <w:p w:rsidR="00CD70F1" w:rsidRPr="00DC533B" w:rsidRDefault="00CD70F1" w:rsidP="00CD70F1">
      <w:pPr>
        <w:rPr>
          <w:rFonts w:cs="Arial"/>
          <w:sz w:val="18"/>
          <w:szCs w:val="18"/>
        </w:rPr>
      </w:pPr>
    </w:p>
    <w:p w:rsidR="00CD70F1" w:rsidRPr="00DC533B" w:rsidRDefault="00CD70F1" w:rsidP="00CD70F1">
      <w:pPr>
        <w:rPr>
          <w:rFonts w:cs="Arial"/>
          <w:sz w:val="18"/>
          <w:szCs w:val="18"/>
        </w:rPr>
      </w:pPr>
    </w:p>
    <w:p w:rsidR="00CD70F1" w:rsidRPr="00DC533B" w:rsidRDefault="00CD70F1" w:rsidP="00CD70F1">
      <w:pPr>
        <w:rPr>
          <w:rFonts w:cs="Arial"/>
          <w:sz w:val="18"/>
          <w:szCs w:val="18"/>
        </w:rPr>
      </w:pPr>
    </w:p>
    <w:p w:rsidR="00CD70F1" w:rsidRPr="00DC533B" w:rsidRDefault="00CD70F1" w:rsidP="00CD70F1">
      <w:pPr>
        <w:rPr>
          <w:rFonts w:cs="Arial"/>
          <w:sz w:val="18"/>
          <w:szCs w:val="18"/>
        </w:rPr>
      </w:pPr>
    </w:p>
    <w:p w:rsidR="00CD70F1" w:rsidRPr="00DC533B" w:rsidRDefault="00CD70F1" w:rsidP="00CD70F1">
      <w:pPr>
        <w:rPr>
          <w:rFonts w:cs="Arial"/>
          <w:sz w:val="18"/>
          <w:szCs w:val="18"/>
        </w:rPr>
      </w:pPr>
    </w:p>
    <w:p w:rsidR="00CD70F1" w:rsidRPr="00DC533B" w:rsidRDefault="00CD70F1" w:rsidP="00CD70F1">
      <w:pPr>
        <w:rPr>
          <w:rFonts w:cs="Arial"/>
          <w:sz w:val="18"/>
          <w:szCs w:val="18"/>
        </w:rPr>
      </w:pPr>
    </w:p>
    <w:p w:rsidR="00DC19E1" w:rsidRPr="00DC533B" w:rsidRDefault="00CD70F1" w:rsidP="00CD70F1">
      <w:pPr>
        <w:tabs>
          <w:tab w:val="left" w:pos="8688"/>
        </w:tabs>
        <w:rPr>
          <w:rFonts w:cs="Arial"/>
          <w:sz w:val="18"/>
          <w:szCs w:val="18"/>
        </w:rPr>
      </w:pPr>
      <w:r w:rsidRPr="00DC533B">
        <w:rPr>
          <w:rFonts w:cs="Arial"/>
          <w:sz w:val="18"/>
          <w:szCs w:val="18"/>
        </w:rPr>
        <w:tab/>
      </w:r>
    </w:p>
    <w:sectPr w:rsidR="00DC19E1" w:rsidRPr="00DC533B" w:rsidSect="00967A95">
      <w:headerReference w:type="default" r:id="rId11"/>
      <w:footerReference w:type="default" r:id="rId12"/>
      <w:headerReference w:type="first" r:id="rId13"/>
      <w:footerReference w:type="first" r:id="rId14"/>
      <w:pgSz w:w="16838" w:h="11906" w:orient="landscape"/>
      <w:pgMar w:top="227" w:right="1134" w:bottom="1021" w:left="993"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414" w:rsidRDefault="003A6414" w:rsidP="00E16C5A">
      <w:pPr>
        <w:spacing w:after="0" w:line="240" w:lineRule="auto"/>
      </w:pPr>
      <w:r>
        <w:separator/>
      </w:r>
    </w:p>
  </w:endnote>
  <w:endnote w:type="continuationSeparator" w:id="0">
    <w:p w:rsidR="003A6414" w:rsidRDefault="003A6414"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36" w:rsidRDefault="009C0836" w:rsidP="009C0836">
    <w:pPr>
      <w:pStyle w:val="Sidefod"/>
      <w:jc w:val="right"/>
    </w:pPr>
    <w:r>
      <w:t xml:space="preserve">Side </w:t>
    </w:r>
    <w:sdt>
      <w:sdtPr>
        <w:id w:val="871964001"/>
        <w:docPartObj>
          <w:docPartGallery w:val="Page Numbers (Bottom of Page)"/>
          <w:docPartUnique/>
        </w:docPartObj>
      </w:sdtPr>
      <w:sdtEndPr/>
      <w:sdtContent>
        <w:r>
          <w:fldChar w:fldCharType="begin"/>
        </w:r>
        <w:r>
          <w:instrText>PAGE   \* MERGEFORMAT</w:instrText>
        </w:r>
        <w:r>
          <w:fldChar w:fldCharType="separate"/>
        </w:r>
        <w:r w:rsidR="00DC533B">
          <w:rPr>
            <w:noProof/>
          </w:rPr>
          <w:t>4</w:t>
        </w:r>
        <w:r>
          <w:fldChar w:fldCharType="end"/>
        </w:r>
        <w:r>
          <w:t xml:space="preserve"> af </w:t>
        </w:r>
        <w:r w:rsidR="00CD70F1">
          <w:t>3</w:t>
        </w:r>
      </w:sdtContent>
    </w:sdt>
  </w:p>
  <w:p w:rsidR="00E16C5A" w:rsidRDefault="00E16C5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36" w:rsidRDefault="009C0836">
    <w:pPr>
      <w:pStyle w:val="Sidefod"/>
      <w:jc w:val="right"/>
    </w:pPr>
    <w:r>
      <w:t xml:space="preserve">Side </w:t>
    </w:r>
    <w:sdt>
      <w:sdtPr>
        <w:id w:val="1299564907"/>
        <w:docPartObj>
          <w:docPartGallery w:val="Page Numbers (Bottom of Page)"/>
          <w:docPartUnique/>
        </w:docPartObj>
      </w:sdtPr>
      <w:sdtEndPr/>
      <w:sdtContent>
        <w:r>
          <w:fldChar w:fldCharType="begin"/>
        </w:r>
        <w:r>
          <w:instrText>PAGE   \* MERGEFORMAT</w:instrText>
        </w:r>
        <w:r>
          <w:fldChar w:fldCharType="separate"/>
        </w:r>
        <w:r w:rsidR="00DC533B">
          <w:rPr>
            <w:noProof/>
          </w:rPr>
          <w:t>1</w:t>
        </w:r>
        <w:r>
          <w:fldChar w:fldCharType="end"/>
        </w:r>
        <w:r>
          <w:t xml:space="preserve"> af </w:t>
        </w:r>
        <w:fldSimple w:instr=" INFO  NumPages  \* MERGEFORMAT ">
          <w:r w:rsidR="00736EE4">
            <w:t>3</w:t>
          </w:r>
        </w:fldSimple>
      </w:sdtContent>
    </w:sdt>
  </w:p>
  <w:p w:rsidR="0030517F" w:rsidRDefault="0030517F" w:rsidP="003B2887">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414" w:rsidRDefault="003A6414" w:rsidP="00E16C5A">
      <w:pPr>
        <w:spacing w:after="0" w:line="240" w:lineRule="auto"/>
      </w:pPr>
      <w:r>
        <w:separator/>
      </w:r>
    </w:p>
  </w:footnote>
  <w:footnote w:type="continuationSeparator" w:id="0">
    <w:p w:rsidR="003A6414" w:rsidRDefault="003A6414"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5A" w:rsidRDefault="00D06DAC" w:rsidP="00D06DAC">
    <w:pPr>
      <w:pStyle w:val="Sidehoved"/>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22F" w:rsidRDefault="009B422F" w:rsidP="00E070F4">
    <w:pPr>
      <w:tabs>
        <w:tab w:val="left" w:pos="7230"/>
      </w:tabs>
      <w:spacing w:after="0"/>
      <w:rPr>
        <w:rFonts w:cs="Arial"/>
        <w:b/>
        <w:color w:val="211A52"/>
        <w:sz w:val="34"/>
        <w:szCs w:val="34"/>
        <w:lang w:val="en-US"/>
      </w:rPr>
    </w:pPr>
    <w:r w:rsidRPr="00967A95">
      <w:rPr>
        <w:noProof/>
        <w:sz w:val="34"/>
        <w:szCs w:val="34"/>
        <w:lang w:eastAsia="da-DK"/>
      </w:rPr>
      <w:drawing>
        <wp:anchor distT="0" distB="0" distL="114300" distR="114300" simplePos="0" relativeHeight="251658240" behindDoc="1" locked="0" layoutInCell="1" allowOverlap="1" wp14:anchorId="2A62D22D" wp14:editId="2C25D7D9">
          <wp:simplePos x="0" y="0"/>
          <wp:positionH relativeFrom="column">
            <wp:posOffset>7421245</wp:posOffset>
          </wp:positionH>
          <wp:positionV relativeFrom="paragraph">
            <wp:posOffset>-208915</wp:posOffset>
          </wp:positionV>
          <wp:extent cx="1785620" cy="1054100"/>
          <wp:effectExtent l="0" t="0" r="0" b="0"/>
          <wp:wrapTight wrapText="bothSides">
            <wp:wrapPolygon edited="0">
              <wp:start x="11522" y="1561"/>
              <wp:lineTo x="8526" y="4294"/>
              <wp:lineTo x="6683" y="6636"/>
              <wp:lineTo x="6913" y="9759"/>
              <wp:lineTo x="10139" y="14834"/>
              <wp:lineTo x="3687" y="16395"/>
              <wp:lineTo x="922" y="17176"/>
              <wp:lineTo x="922" y="19518"/>
              <wp:lineTo x="20279" y="19518"/>
              <wp:lineTo x="20970" y="17176"/>
              <wp:lineTo x="19818" y="16786"/>
              <wp:lineTo x="10831" y="14834"/>
              <wp:lineTo x="12905" y="12882"/>
              <wp:lineTo x="13596" y="10540"/>
              <wp:lineTo x="12674" y="7807"/>
              <wp:lineTo x="12674" y="3123"/>
              <wp:lineTo x="12444" y="1561"/>
              <wp:lineTo x="11522" y="1561"/>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r w:rsidR="00B04EC1" w:rsidRPr="00967A95">
      <w:rPr>
        <w:noProof/>
        <w:sz w:val="34"/>
        <w:szCs w:val="34"/>
        <w:lang w:eastAsia="da-DK"/>
      </w:rPr>
      <w:drawing>
        <wp:anchor distT="0" distB="0" distL="114300" distR="114300" simplePos="0" relativeHeight="251660288" behindDoc="1" locked="0" layoutInCell="1" allowOverlap="1" wp14:anchorId="42D66EF5" wp14:editId="376B7FA7">
          <wp:simplePos x="0" y="0"/>
          <wp:positionH relativeFrom="column">
            <wp:posOffset>7421245</wp:posOffset>
          </wp:positionH>
          <wp:positionV relativeFrom="paragraph">
            <wp:posOffset>-208915</wp:posOffset>
          </wp:positionV>
          <wp:extent cx="1785620" cy="1054100"/>
          <wp:effectExtent l="0" t="0" r="0" b="0"/>
          <wp:wrapTight wrapText="bothSides">
            <wp:wrapPolygon edited="0">
              <wp:start x="11522" y="1561"/>
              <wp:lineTo x="8526" y="4294"/>
              <wp:lineTo x="6683" y="6636"/>
              <wp:lineTo x="6913" y="9759"/>
              <wp:lineTo x="10139" y="14834"/>
              <wp:lineTo x="3687" y="16395"/>
              <wp:lineTo x="922" y="17176"/>
              <wp:lineTo x="922" y="19518"/>
              <wp:lineTo x="20279" y="19518"/>
              <wp:lineTo x="20970" y="17176"/>
              <wp:lineTo x="19818" y="16786"/>
              <wp:lineTo x="10831" y="14834"/>
              <wp:lineTo x="12905" y="12882"/>
              <wp:lineTo x="13596" y="10540"/>
              <wp:lineTo x="12674" y="7807"/>
              <wp:lineTo x="12674" y="3123"/>
              <wp:lineTo x="12444" y="1561"/>
              <wp:lineTo x="11522" y="1561"/>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AB3FD1" w:rsidRPr="00E070F4">
      <w:rPr>
        <w:rFonts w:cs="Arial"/>
        <w:b/>
        <w:color w:val="211A52"/>
        <w:sz w:val="34"/>
        <w:szCs w:val="34"/>
        <w:lang w:val="en-US"/>
      </w:rPr>
      <w:t>Dagsorden</w:t>
    </w:r>
    <w:proofErr w:type="spellEnd"/>
    <w:r w:rsidR="00B04EC1" w:rsidRPr="00E070F4">
      <w:rPr>
        <w:rFonts w:cs="Arial"/>
        <w:b/>
        <w:color w:val="211A52"/>
        <w:sz w:val="34"/>
        <w:szCs w:val="34"/>
        <w:lang w:val="en-US"/>
      </w:rPr>
      <w:t>/</w:t>
    </w:r>
    <w:proofErr w:type="spellStart"/>
    <w:r w:rsidR="00AB3FD1" w:rsidRPr="00E070F4">
      <w:rPr>
        <w:rFonts w:cs="Arial"/>
        <w:b/>
        <w:color w:val="211A52"/>
        <w:sz w:val="34"/>
        <w:szCs w:val="34"/>
        <w:lang w:val="en-US"/>
      </w:rPr>
      <w:t>Referat</w:t>
    </w:r>
    <w:proofErr w:type="spellEnd"/>
    <w:r w:rsidR="00B04EC1" w:rsidRPr="00E070F4">
      <w:rPr>
        <w:rFonts w:cs="Arial"/>
        <w:b/>
        <w:color w:val="211A52"/>
        <w:sz w:val="34"/>
        <w:szCs w:val="34"/>
        <w:lang w:val="en-US"/>
      </w:rPr>
      <w:t xml:space="preserve"> for </w:t>
    </w:r>
    <w:proofErr w:type="spellStart"/>
    <w:proofErr w:type="gramStart"/>
    <w:r w:rsidR="001D12B0" w:rsidRPr="00E070F4">
      <w:rPr>
        <w:rFonts w:cs="Arial"/>
        <w:b/>
        <w:color w:val="211A52"/>
        <w:sz w:val="34"/>
        <w:szCs w:val="34"/>
        <w:lang w:val="en-US"/>
      </w:rPr>
      <w:t>AMiU</w:t>
    </w:r>
    <w:proofErr w:type="spellEnd"/>
    <w:r w:rsidR="001D12B0" w:rsidRPr="00E070F4">
      <w:rPr>
        <w:rFonts w:cs="Arial"/>
        <w:b/>
        <w:color w:val="211A52"/>
        <w:sz w:val="34"/>
        <w:szCs w:val="34"/>
        <w:lang w:val="en-US"/>
      </w:rPr>
      <w:t xml:space="preserve"> </w:t>
    </w:r>
    <w:r w:rsidR="00E070F4" w:rsidRPr="00E90C3F">
      <w:rPr>
        <w:rFonts w:cs="Arial"/>
        <w:b/>
        <w:color w:val="211A52"/>
        <w:sz w:val="34"/>
        <w:szCs w:val="34"/>
        <w:lang w:val="en-US"/>
      </w:rPr>
      <w:t xml:space="preserve"> </w:t>
    </w:r>
    <w:r w:rsidR="00E070F4">
      <w:rPr>
        <w:rFonts w:cs="Arial"/>
        <w:b/>
        <w:color w:val="211A52"/>
        <w:sz w:val="34"/>
        <w:szCs w:val="34"/>
        <w:lang w:val="en-US"/>
      </w:rPr>
      <w:t>–</w:t>
    </w:r>
    <w:proofErr w:type="gramEnd"/>
    <w:r w:rsidR="00E070F4">
      <w:rPr>
        <w:rFonts w:cs="Arial"/>
        <w:b/>
        <w:color w:val="211A52"/>
        <w:sz w:val="34"/>
        <w:szCs w:val="34"/>
        <w:lang w:val="en-US"/>
      </w:rPr>
      <w:t xml:space="preserve"> Working Environment </w:t>
    </w:r>
    <w:r w:rsidR="00E070F4" w:rsidRPr="00967A95">
      <w:rPr>
        <w:rFonts w:cs="Arial"/>
        <w:b/>
        <w:color w:val="211A52"/>
        <w:sz w:val="34"/>
        <w:szCs w:val="34"/>
        <w:lang w:val="en-US"/>
      </w:rPr>
      <w:t>Committee</w:t>
    </w:r>
    <w:r w:rsidR="00E070F4">
      <w:rPr>
        <w:rFonts w:cs="Arial"/>
        <w:b/>
        <w:color w:val="211A52"/>
        <w:sz w:val="34"/>
        <w:szCs w:val="34"/>
        <w:lang w:val="en-US"/>
      </w:rPr>
      <w:t xml:space="preserve"> </w:t>
    </w:r>
    <w:r w:rsidR="00F24871">
      <w:rPr>
        <w:rFonts w:cs="Arial"/>
        <w:b/>
        <w:color w:val="211A52"/>
        <w:sz w:val="34"/>
        <w:szCs w:val="34"/>
        <w:lang w:val="en-US"/>
      </w:rPr>
      <w:t xml:space="preserve">27 </w:t>
    </w:r>
    <w:proofErr w:type="spellStart"/>
    <w:r w:rsidR="00F24871">
      <w:rPr>
        <w:rFonts w:cs="Arial"/>
        <w:b/>
        <w:color w:val="211A52"/>
        <w:sz w:val="34"/>
        <w:szCs w:val="34"/>
        <w:lang w:val="en-US"/>
      </w:rPr>
      <w:t>november</w:t>
    </w:r>
    <w:proofErr w:type="spellEnd"/>
    <w:r w:rsidR="00F24871">
      <w:rPr>
        <w:rFonts w:cs="Arial"/>
        <w:b/>
        <w:color w:val="211A52"/>
        <w:sz w:val="34"/>
        <w:szCs w:val="34"/>
        <w:lang w:val="en-US"/>
      </w:rPr>
      <w:t xml:space="preserve"> </w:t>
    </w:r>
    <w:r w:rsidR="00E070F4">
      <w:rPr>
        <w:rFonts w:cs="Arial"/>
        <w:b/>
        <w:color w:val="211A52"/>
        <w:sz w:val="34"/>
        <w:szCs w:val="34"/>
        <w:lang w:val="en-US"/>
      </w:rPr>
      <w:t>2017</w:t>
    </w:r>
  </w:p>
  <w:p w:rsidR="00E070F4" w:rsidRDefault="00E070F4" w:rsidP="00E070F4">
    <w:pPr>
      <w:tabs>
        <w:tab w:val="left" w:pos="7230"/>
      </w:tabs>
      <w:spacing w:after="0"/>
      <w:rPr>
        <w:rFonts w:cs="Arial"/>
        <w:b/>
        <w:color w:val="211A52"/>
        <w:sz w:val="34"/>
        <w:szCs w:val="34"/>
        <w:lang w:val="en-US"/>
      </w:rPr>
    </w:pPr>
  </w:p>
  <w:p w:rsidR="00E16C5A" w:rsidRPr="009B422F" w:rsidRDefault="00D05920" w:rsidP="00D05920">
    <w:pPr>
      <w:tabs>
        <w:tab w:val="left" w:pos="7230"/>
      </w:tabs>
      <w:jc w:val="center"/>
      <w:rPr>
        <w:lang w:val="en-US"/>
      </w:rPr>
    </w:pPr>
    <w:r>
      <w:rPr>
        <w:rFonts w:cs="Arial"/>
        <w:b/>
        <w:color w:val="211A52"/>
        <w:sz w:val="16"/>
        <w:szCs w:val="16"/>
        <w:lang w:val="en-US"/>
      </w:rPr>
      <w:tab/>
    </w:r>
    <w:r>
      <w:rPr>
        <w:rFonts w:cs="Arial"/>
        <w:b/>
        <w:color w:val="211A52"/>
        <w:sz w:val="16"/>
        <w:szCs w:val="16"/>
        <w:lang w:val="en-US"/>
      </w:rPr>
      <w:tab/>
    </w:r>
    <w:r>
      <w:rPr>
        <w:rFonts w:cs="Arial"/>
        <w:b/>
        <w:color w:val="211A52"/>
        <w:sz w:val="16"/>
        <w:szCs w:val="16"/>
        <w:lang w:val="en-US"/>
      </w:rPr>
      <w:tab/>
    </w:r>
    <w:r>
      <w:rPr>
        <w:rFonts w:cs="Arial"/>
        <w:b/>
        <w:color w:val="211A52"/>
        <w:sz w:val="16"/>
        <w:szCs w:val="16"/>
        <w:lang w:val="en-US"/>
      </w:rPr>
      <w:tab/>
    </w:r>
    <w:r>
      <w:rPr>
        <w:rFonts w:cs="Arial"/>
        <w:b/>
        <w:color w:val="211A52"/>
        <w:sz w:val="16"/>
        <w:szCs w:val="16"/>
        <w:lang w:val="en-US"/>
      </w:rPr>
      <w:tab/>
    </w:r>
    <w:r w:rsidR="002C3A04">
      <w:rPr>
        <w:rFonts w:cs="Arial"/>
        <w:b/>
        <w:color w:val="211A52"/>
        <w:sz w:val="16"/>
        <w:szCs w:val="16"/>
        <w:lang w:val="en-US"/>
      </w:rPr>
      <w:t xml:space="preserve">Institut for </w:t>
    </w:r>
    <w:proofErr w:type="spellStart"/>
    <w:r w:rsidR="002C3A04">
      <w:rPr>
        <w:rFonts w:cs="Arial"/>
        <w:b/>
        <w:color w:val="211A52"/>
        <w:sz w:val="16"/>
        <w:szCs w:val="16"/>
        <w:lang w:val="en-US"/>
      </w:rPr>
      <w:t>Materialer</w:t>
    </w:r>
    <w:proofErr w:type="spellEnd"/>
    <w:r w:rsidR="002C3A04">
      <w:rPr>
        <w:rFonts w:cs="Arial"/>
        <w:b/>
        <w:color w:val="211A52"/>
        <w:sz w:val="16"/>
        <w:szCs w:val="16"/>
        <w:lang w:val="en-US"/>
      </w:rPr>
      <w:t xml:space="preserve"> og Produktion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46583"/>
    <w:multiLevelType w:val="hybridMultilevel"/>
    <w:tmpl w:val="B776C340"/>
    <w:lvl w:ilvl="0" w:tplc="0406000F">
      <w:start w:val="1"/>
      <w:numFmt w:val="decimal"/>
      <w:lvlText w:val="%1."/>
      <w:lvlJc w:val="left"/>
      <w:pPr>
        <w:ind w:left="360" w:hanging="360"/>
      </w:pPr>
      <w:rPr>
        <w:rFonts w:hint="default"/>
      </w:rPr>
    </w:lvl>
    <w:lvl w:ilvl="1" w:tplc="04060019">
      <w:start w:val="1"/>
      <w:numFmt w:val="lowerLetter"/>
      <w:lvlText w:val="%2."/>
      <w:lvlJc w:val="left"/>
      <w:pPr>
        <w:ind w:left="709" w:hanging="360"/>
      </w:pPr>
    </w:lvl>
    <w:lvl w:ilvl="2" w:tplc="0406001B">
      <w:start w:val="1"/>
      <w:numFmt w:val="lowerRoman"/>
      <w:lvlText w:val="%3."/>
      <w:lvlJc w:val="right"/>
      <w:pPr>
        <w:ind w:left="1314" w:hanging="180"/>
      </w:pPr>
    </w:lvl>
    <w:lvl w:ilvl="3" w:tplc="0406000F">
      <w:start w:val="1"/>
      <w:numFmt w:val="decimal"/>
      <w:lvlText w:val="%4."/>
      <w:lvlJc w:val="left"/>
      <w:pPr>
        <w:ind w:left="2203" w:hanging="360"/>
      </w:pPr>
    </w:lvl>
    <w:lvl w:ilvl="4" w:tplc="04060019">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228C1385"/>
    <w:multiLevelType w:val="hybridMultilevel"/>
    <w:tmpl w:val="0CD25554"/>
    <w:lvl w:ilvl="0" w:tplc="ADF8A896">
      <w:start w:val="15"/>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2FB3244"/>
    <w:multiLevelType w:val="hybridMultilevel"/>
    <w:tmpl w:val="96781D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3EE1435"/>
    <w:multiLevelType w:val="hybridMultilevel"/>
    <w:tmpl w:val="007A89BE"/>
    <w:lvl w:ilvl="0" w:tplc="C1A2D864">
      <w:start w:val="3"/>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7651886"/>
    <w:multiLevelType w:val="hybridMultilevel"/>
    <w:tmpl w:val="7C2AF824"/>
    <w:lvl w:ilvl="0" w:tplc="1CD0DCC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42E798F"/>
    <w:multiLevelType w:val="hybridMultilevel"/>
    <w:tmpl w:val="F686F448"/>
    <w:lvl w:ilvl="0" w:tplc="948E732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1F46965"/>
    <w:multiLevelType w:val="hybridMultilevel"/>
    <w:tmpl w:val="016A7C88"/>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3D75BE6"/>
    <w:multiLevelType w:val="hybridMultilevel"/>
    <w:tmpl w:val="96781D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3E03BF1"/>
    <w:multiLevelType w:val="hybridMultilevel"/>
    <w:tmpl w:val="55BA5B0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CDC69A2"/>
    <w:multiLevelType w:val="hybridMultilevel"/>
    <w:tmpl w:val="7494B2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4D9D460B"/>
    <w:multiLevelType w:val="hybridMultilevel"/>
    <w:tmpl w:val="BE5AFF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E5015D9"/>
    <w:multiLevelType w:val="hybridMultilevel"/>
    <w:tmpl w:val="B6EE78BA"/>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EC21C0C"/>
    <w:multiLevelType w:val="hybridMultilevel"/>
    <w:tmpl w:val="0694AEDC"/>
    <w:lvl w:ilvl="0" w:tplc="3D0098C4">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36A5E0F"/>
    <w:multiLevelType w:val="hybridMultilevel"/>
    <w:tmpl w:val="4E2085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6500F40"/>
    <w:multiLevelType w:val="hybridMultilevel"/>
    <w:tmpl w:val="714CDFDC"/>
    <w:lvl w:ilvl="0" w:tplc="16FE593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7021115"/>
    <w:multiLevelType w:val="hybridMultilevel"/>
    <w:tmpl w:val="DD5EF43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135419A"/>
    <w:multiLevelType w:val="hybridMultilevel"/>
    <w:tmpl w:val="C0B67B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71A72E0"/>
    <w:multiLevelType w:val="hybridMultilevel"/>
    <w:tmpl w:val="CC1E39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8"/>
  </w:num>
  <w:num w:numId="5">
    <w:abstractNumId w:val="2"/>
  </w:num>
  <w:num w:numId="6">
    <w:abstractNumId w:val="7"/>
  </w:num>
  <w:num w:numId="7">
    <w:abstractNumId w:val="17"/>
  </w:num>
  <w:num w:numId="8">
    <w:abstractNumId w:val="14"/>
  </w:num>
  <w:num w:numId="9">
    <w:abstractNumId w:val="12"/>
  </w:num>
  <w:num w:numId="10">
    <w:abstractNumId w:val="5"/>
  </w:num>
  <w:num w:numId="11">
    <w:abstractNumId w:val="6"/>
  </w:num>
  <w:num w:numId="12">
    <w:abstractNumId w:val="3"/>
  </w:num>
  <w:num w:numId="13">
    <w:abstractNumId w:val="15"/>
  </w:num>
  <w:num w:numId="14">
    <w:abstractNumId w:val="11"/>
  </w:num>
  <w:num w:numId="15">
    <w:abstractNumId w:val="1"/>
  </w:num>
  <w:num w:numId="16">
    <w:abstractNumId w:val="10"/>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74"/>
    <w:rsid w:val="00002891"/>
    <w:rsid w:val="0002075B"/>
    <w:rsid w:val="00027D3B"/>
    <w:rsid w:val="000340AB"/>
    <w:rsid w:val="000355F9"/>
    <w:rsid w:val="00047F27"/>
    <w:rsid w:val="000972E2"/>
    <w:rsid w:val="000A4D1F"/>
    <w:rsid w:val="000A681E"/>
    <w:rsid w:val="000B0CE8"/>
    <w:rsid w:val="000B28FE"/>
    <w:rsid w:val="000C1D68"/>
    <w:rsid w:val="000D511A"/>
    <w:rsid w:val="000F5D59"/>
    <w:rsid w:val="00112D96"/>
    <w:rsid w:val="00112F97"/>
    <w:rsid w:val="00116A33"/>
    <w:rsid w:val="0012129F"/>
    <w:rsid w:val="00151D91"/>
    <w:rsid w:val="0015378E"/>
    <w:rsid w:val="001619AC"/>
    <w:rsid w:val="001735C7"/>
    <w:rsid w:val="00183F40"/>
    <w:rsid w:val="001A6873"/>
    <w:rsid w:val="001B2DB7"/>
    <w:rsid w:val="001B3CA3"/>
    <w:rsid w:val="001B3CFD"/>
    <w:rsid w:val="001D12B0"/>
    <w:rsid w:val="001D45BC"/>
    <w:rsid w:val="001E46BD"/>
    <w:rsid w:val="001F1296"/>
    <w:rsid w:val="001F214A"/>
    <w:rsid w:val="001F4C93"/>
    <w:rsid w:val="001F7BFA"/>
    <w:rsid w:val="0020236E"/>
    <w:rsid w:val="00202ED6"/>
    <w:rsid w:val="002146B4"/>
    <w:rsid w:val="002514B3"/>
    <w:rsid w:val="00274D45"/>
    <w:rsid w:val="00285119"/>
    <w:rsid w:val="00294141"/>
    <w:rsid w:val="002A148C"/>
    <w:rsid w:val="002A1B15"/>
    <w:rsid w:val="002A45C4"/>
    <w:rsid w:val="002B0040"/>
    <w:rsid w:val="002B0DE7"/>
    <w:rsid w:val="002C3A04"/>
    <w:rsid w:val="002C5E10"/>
    <w:rsid w:val="002C70F4"/>
    <w:rsid w:val="002D2834"/>
    <w:rsid w:val="002E1504"/>
    <w:rsid w:val="002E1A39"/>
    <w:rsid w:val="002E2627"/>
    <w:rsid w:val="002E2838"/>
    <w:rsid w:val="002E6D39"/>
    <w:rsid w:val="002F1C47"/>
    <w:rsid w:val="002F25C6"/>
    <w:rsid w:val="002F75A3"/>
    <w:rsid w:val="0030517F"/>
    <w:rsid w:val="00305909"/>
    <w:rsid w:val="00311EC6"/>
    <w:rsid w:val="00312FA0"/>
    <w:rsid w:val="0032354A"/>
    <w:rsid w:val="003373F7"/>
    <w:rsid w:val="0034016A"/>
    <w:rsid w:val="003614F3"/>
    <w:rsid w:val="00367512"/>
    <w:rsid w:val="00380943"/>
    <w:rsid w:val="00385FFE"/>
    <w:rsid w:val="00387646"/>
    <w:rsid w:val="00394225"/>
    <w:rsid w:val="003A0A25"/>
    <w:rsid w:val="003A6414"/>
    <w:rsid w:val="003B1CB0"/>
    <w:rsid w:val="003B2887"/>
    <w:rsid w:val="003B379F"/>
    <w:rsid w:val="003C72AD"/>
    <w:rsid w:val="003D3067"/>
    <w:rsid w:val="00431707"/>
    <w:rsid w:val="00447253"/>
    <w:rsid w:val="004726CA"/>
    <w:rsid w:val="00475BF0"/>
    <w:rsid w:val="00482912"/>
    <w:rsid w:val="00490259"/>
    <w:rsid w:val="00492B3D"/>
    <w:rsid w:val="004A349B"/>
    <w:rsid w:val="004B4CDC"/>
    <w:rsid w:val="004B501B"/>
    <w:rsid w:val="004C5B8C"/>
    <w:rsid w:val="004D163A"/>
    <w:rsid w:val="004D2402"/>
    <w:rsid w:val="004E1AAD"/>
    <w:rsid w:val="004F350E"/>
    <w:rsid w:val="004F3540"/>
    <w:rsid w:val="005130CA"/>
    <w:rsid w:val="00525FED"/>
    <w:rsid w:val="00551307"/>
    <w:rsid w:val="00555B89"/>
    <w:rsid w:val="00582D2F"/>
    <w:rsid w:val="0058479B"/>
    <w:rsid w:val="005B309F"/>
    <w:rsid w:val="005B737F"/>
    <w:rsid w:val="005D617D"/>
    <w:rsid w:val="005E3E5D"/>
    <w:rsid w:val="005E68CB"/>
    <w:rsid w:val="005F1C04"/>
    <w:rsid w:val="00602007"/>
    <w:rsid w:val="00612B24"/>
    <w:rsid w:val="00632536"/>
    <w:rsid w:val="006469ED"/>
    <w:rsid w:val="00646B8F"/>
    <w:rsid w:val="00672649"/>
    <w:rsid w:val="00681862"/>
    <w:rsid w:val="006A29AD"/>
    <w:rsid w:val="006C368A"/>
    <w:rsid w:val="006F21F5"/>
    <w:rsid w:val="006F4428"/>
    <w:rsid w:val="006F4EF7"/>
    <w:rsid w:val="006F509E"/>
    <w:rsid w:val="0070768A"/>
    <w:rsid w:val="00710286"/>
    <w:rsid w:val="00734CDF"/>
    <w:rsid w:val="00736EE4"/>
    <w:rsid w:val="00741E24"/>
    <w:rsid w:val="0075476B"/>
    <w:rsid w:val="00766D55"/>
    <w:rsid w:val="00773B3F"/>
    <w:rsid w:val="007C0F15"/>
    <w:rsid w:val="007C4652"/>
    <w:rsid w:val="007D2572"/>
    <w:rsid w:val="007D4753"/>
    <w:rsid w:val="0080344A"/>
    <w:rsid w:val="00804083"/>
    <w:rsid w:val="0083631E"/>
    <w:rsid w:val="00850E5F"/>
    <w:rsid w:val="00861A8F"/>
    <w:rsid w:val="00866128"/>
    <w:rsid w:val="00883380"/>
    <w:rsid w:val="0088671B"/>
    <w:rsid w:val="008A0549"/>
    <w:rsid w:val="008B678C"/>
    <w:rsid w:val="008C2C13"/>
    <w:rsid w:val="008D7E16"/>
    <w:rsid w:val="008E394D"/>
    <w:rsid w:val="008E4BEE"/>
    <w:rsid w:val="008F6A46"/>
    <w:rsid w:val="00915812"/>
    <w:rsid w:val="0092179A"/>
    <w:rsid w:val="00955393"/>
    <w:rsid w:val="00963C39"/>
    <w:rsid w:val="00967A95"/>
    <w:rsid w:val="009718B2"/>
    <w:rsid w:val="00981450"/>
    <w:rsid w:val="00981E39"/>
    <w:rsid w:val="009A18AF"/>
    <w:rsid w:val="009B422F"/>
    <w:rsid w:val="009B5A93"/>
    <w:rsid w:val="009C0836"/>
    <w:rsid w:val="009C0905"/>
    <w:rsid w:val="009D02D3"/>
    <w:rsid w:val="009F1332"/>
    <w:rsid w:val="00A05BC1"/>
    <w:rsid w:val="00A12D35"/>
    <w:rsid w:val="00A15825"/>
    <w:rsid w:val="00A247C9"/>
    <w:rsid w:val="00A2796F"/>
    <w:rsid w:val="00A3161A"/>
    <w:rsid w:val="00A3368E"/>
    <w:rsid w:val="00A51460"/>
    <w:rsid w:val="00A6013E"/>
    <w:rsid w:val="00A6444C"/>
    <w:rsid w:val="00A65A7C"/>
    <w:rsid w:val="00A66E7D"/>
    <w:rsid w:val="00A7751C"/>
    <w:rsid w:val="00AB3FD1"/>
    <w:rsid w:val="00AB7472"/>
    <w:rsid w:val="00AD0545"/>
    <w:rsid w:val="00B03AD1"/>
    <w:rsid w:val="00B04EC1"/>
    <w:rsid w:val="00B11AF8"/>
    <w:rsid w:val="00B25DDF"/>
    <w:rsid w:val="00B33E3C"/>
    <w:rsid w:val="00B43609"/>
    <w:rsid w:val="00B47AFE"/>
    <w:rsid w:val="00B57800"/>
    <w:rsid w:val="00B70B95"/>
    <w:rsid w:val="00B75E2E"/>
    <w:rsid w:val="00B85D0C"/>
    <w:rsid w:val="00B8752E"/>
    <w:rsid w:val="00B907C1"/>
    <w:rsid w:val="00B92662"/>
    <w:rsid w:val="00BA7646"/>
    <w:rsid w:val="00BA7E11"/>
    <w:rsid w:val="00BC714B"/>
    <w:rsid w:val="00BD3E7D"/>
    <w:rsid w:val="00BD6DBB"/>
    <w:rsid w:val="00BF77E7"/>
    <w:rsid w:val="00C02949"/>
    <w:rsid w:val="00C062DA"/>
    <w:rsid w:val="00C103FF"/>
    <w:rsid w:val="00C2621A"/>
    <w:rsid w:val="00C50D2C"/>
    <w:rsid w:val="00C57B8B"/>
    <w:rsid w:val="00C7357B"/>
    <w:rsid w:val="00C807E8"/>
    <w:rsid w:val="00C93BEC"/>
    <w:rsid w:val="00CA3A69"/>
    <w:rsid w:val="00CA422D"/>
    <w:rsid w:val="00CB5EAC"/>
    <w:rsid w:val="00CB5EC1"/>
    <w:rsid w:val="00CD70F1"/>
    <w:rsid w:val="00CF066F"/>
    <w:rsid w:val="00CF07DF"/>
    <w:rsid w:val="00D03669"/>
    <w:rsid w:val="00D05920"/>
    <w:rsid w:val="00D05F28"/>
    <w:rsid w:val="00D060B0"/>
    <w:rsid w:val="00D06DAC"/>
    <w:rsid w:val="00D301E3"/>
    <w:rsid w:val="00D34D0C"/>
    <w:rsid w:val="00D452F6"/>
    <w:rsid w:val="00D4619C"/>
    <w:rsid w:val="00D4718C"/>
    <w:rsid w:val="00D52597"/>
    <w:rsid w:val="00D54357"/>
    <w:rsid w:val="00D715E4"/>
    <w:rsid w:val="00D834E1"/>
    <w:rsid w:val="00D8613C"/>
    <w:rsid w:val="00D86E07"/>
    <w:rsid w:val="00DC0002"/>
    <w:rsid w:val="00DC19E1"/>
    <w:rsid w:val="00DC1D35"/>
    <w:rsid w:val="00DC533B"/>
    <w:rsid w:val="00DD3A37"/>
    <w:rsid w:val="00DF7791"/>
    <w:rsid w:val="00E070F4"/>
    <w:rsid w:val="00E15788"/>
    <w:rsid w:val="00E15C3B"/>
    <w:rsid w:val="00E16C5A"/>
    <w:rsid w:val="00E64B85"/>
    <w:rsid w:val="00E70F79"/>
    <w:rsid w:val="00E74139"/>
    <w:rsid w:val="00E81BA3"/>
    <w:rsid w:val="00E872F2"/>
    <w:rsid w:val="00E95292"/>
    <w:rsid w:val="00E96574"/>
    <w:rsid w:val="00E965A0"/>
    <w:rsid w:val="00EC5FCE"/>
    <w:rsid w:val="00ED3FDE"/>
    <w:rsid w:val="00EF0136"/>
    <w:rsid w:val="00EF0C86"/>
    <w:rsid w:val="00F05AE4"/>
    <w:rsid w:val="00F10ED7"/>
    <w:rsid w:val="00F239AE"/>
    <w:rsid w:val="00F24871"/>
    <w:rsid w:val="00F31AA4"/>
    <w:rsid w:val="00F33495"/>
    <w:rsid w:val="00F41691"/>
    <w:rsid w:val="00F44001"/>
    <w:rsid w:val="00F73E94"/>
    <w:rsid w:val="00F90537"/>
    <w:rsid w:val="00F94BEF"/>
    <w:rsid w:val="00FB13BD"/>
    <w:rsid w:val="00FB628C"/>
    <w:rsid w:val="00FC47F3"/>
    <w:rsid w:val="00FC59E6"/>
    <w:rsid w:val="00FD1DAC"/>
    <w:rsid w:val="00FD2FAE"/>
    <w:rsid w:val="00FD7757"/>
    <w:rsid w:val="00FF5C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F03D2EF"/>
  <w15:docId w15:val="{531C39FD-9E3A-478D-A32C-7C9273B7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9B422F"/>
    <w:pPr>
      <w:spacing w:after="0" w:line="240" w:lineRule="auto"/>
      <w:ind w:left="720"/>
    </w:pPr>
    <w:rPr>
      <w:rFonts w:ascii="Calibri" w:eastAsia="Calibri" w:hAnsi="Calibri" w:cs="Calibri"/>
      <w:sz w:val="22"/>
    </w:rPr>
  </w:style>
  <w:style w:type="character" w:styleId="Kommentarhenvisning">
    <w:name w:val="annotation reference"/>
    <w:basedOn w:val="Standardskrifttypeiafsnit"/>
    <w:uiPriority w:val="99"/>
    <w:semiHidden/>
    <w:unhideWhenUsed/>
    <w:rsid w:val="00ED3FDE"/>
    <w:rPr>
      <w:sz w:val="16"/>
      <w:szCs w:val="16"/>
    </w:rPr>
  </w:style>
  <w:style w:type="paragraph" w:styleId="Kommentartekst">
    <w:name w:val="annotation text"/>
    <w:basedOn w:val="Normal"/>
    <w:link w:val="KommentartekstTegn"/>
    <w:uiPriority w:val="99"/>
    <w:semiHidden/>
    <w:unhideWhenUsed/>
    <w:rsid w:val="00ED3FDE"/>
    <w:pPr>
      <w:spacing w:line="240" w:lineRule="auto"/>
    </w:pPr>
    <w:rPr>
      <w:szCs w:val="20"/>
    </w:rPr>
  </w:style>
  <w:style w:type="character" w:customStyle="1" w:styleId="KommentartekstTegn">
    <w:name w:val="Kommentartekst Tegn"/>
    <w:basedOn w:val="Standardskrifttypeiafsnit"/>
    <w:link w:val="Kommentartekst"/>
    <w:uiPriority w:val="99"/>
    <w:semiHidden/>
    <w:rsid w:val="00ED3FDE"/>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ED3FDE"/>
    <w:rPr>
      <w:b/>
      <w:bCs/>
    </w:rPr>
  </w:style>
  <w:style w:type="character" w:customStyle="1" w:styleId="KommentaremneTegn">
    <w:name w:val="Kommentaremne Tegn"/>
    <w:basedOn w:val="KommentartekstTegn"/>
    <w:link w:val="Kommentaremne"/>
    <w:uiPriority w:val="99"/>
    <w:semiHidden/>
    <w:rsid w:val="00ED3FDE"/>
    <w:rPr>
      <w:rFonts w:ascii="Arial" w:hAnsi="Arial"/>
      <w:b/>
      <w:bCs/>
      <w:sz w:val="20"/>
      <w:szCs w:val="20"/>
    </w:rPr>
  </w:style>
  <w:style w:type="paragraph" w:styleId="Korrektur">
    <w:name w:val="Revision"/>
    <w:hidden/>
    <w:uiPriority w:val="99"/>
    <w:semiHidden/>
    <w:rsid w:val="000D511A"/>
    <w:pPr>
      <w:spacing w:after="0" w:line="240" w:lineRule="auto"/>
    </w:pPr>
    <w:rPr>
      <w:rFonts w:ascii="Arial" w:hAnsi="Arial"/>
      <w:sz w:val="20"/>
    </w:rPr>
  </w:style>
  <w:style w:type="character" w:customStyle="1" w:styleId="shorttext">
    <w:name w:val="short_text"/>
    <w:basedOn w:val="Standardskrifttypeiafsnit"/>
    <w:rsid w:val="004E1AAD"/>
  </w:style>
  <w:style w:type="paragraph" w:styleId="NormalWeb">
    <w:name w:val="Normal (Web)"/>
    <w:basedOn w:val="Normal"/>
    <w:uiPriority w:val="99"/>
    <w:semiHidden/>
    <w:unhideWhenUsed/>
    <w:rsid w:val="001D12B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efault">
    <w:name w:val="Default"/>
    <w:rsid w:val="008E394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0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file:///\\M-TECH.AAU.DK\Users\heidi\Desktop\Udvalg1\AMIU\271117\337286_workshop-1_introduktion-til-apv-rundering-paa-institut-for-elektroniske-systemer-v.-mads-lauridsen.pdf"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case>
    <Content xmlns="Captia" id="file_no">
      <Value/>
    </Content>
  </ns0:case>
  <ns0:record>
    <Content xmlns="Captia" id="title">
      <Value/>
    </Content>
  </ns0:record>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3FFFE-A163-4591-885C-3C8F7943792D}">
  <ds:schemaRefs>
    <ds:schemaRef ds:uri="Captia"/>
  </ds:schemaRefs>
</ds:datastoreItem>
</file>

<file path=customXml/itemProps2.xml><?xml version="1.0" encoding="utf-8"?>
<ds:datastoreItem xmlns:ds="http://schemas.openxmlformats.org/officeDocument/2006/customXml" ds:itemID="{291A4CE1-20E7-4E5E-AF45-98016DCC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747</Words>
  <Characters>4563</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Jette Marie Christensen</dc:creator>
  <cp:lastModifiedBy>Heidi Juul Bundgaard Sørensen</cp:lastModifiedBy>
  <cp:revision>4</cp:revision>
  <cp:lastPrinted>2017-11-15T07:56:00Z</cp:lastPrinted>
  <dcterms:created xsi:type="dcterms:W3CDTF">2017-11-27T14:08:00Z</dcterms:created>
  <dcterms:modified xsi:type="dcterms:W3CDTF">2017-11-27T16:06:00Z</dcterms:modified>
</cp:coreProperties>
</file>