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515878" w14:paraId="22ED119D"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515878" w14:paraId="5EFC4342" w14:textId="77777777" w:rsidTr="003216B1">
              <w:trPr>
                <w:trHeight w:val="1285"/>
              </w:trPr>
              <w:tc>
                <w:tcPr>
                  <w:tcW w:w="7521" w:type="dxa"/>
                </w:tcPr>
                <w:p w14:paraId="710EB688" w14:textId="77777777" w:rsidR="00C502FD" w:rsidRDefault="000B18F0" w:rsidP="00090DDB">
                  <w:pPr>
                    <w:tabs>
                      <w:tab w:val="left" w:pos="7230"/>
                    </w:tabs>
                    <w:spacing w:after="0"/>
                    <w:rPr>
                      <w:rStyle w:val="Typografi2"/>
                    </w:rPr>
                  </w:pPr>
                  <w:sdt>
                    <w:sdtPr>
                      <w:rPr>
                        <w:rStyle w:val="Typografi2"/>
                      </w:rPr>
                      <w:alias w:val="Fortrolighed"/>
                      <w:tag w:val="Fortrolighed"/>
                      <w:id w:val="-435743868"/>
                      <w:lock w:val="sdtLocked"/>
                      <w:placeholder>
                        <w:docPart w:val="EC60C2F47320491B80A989385969717D"/>
                      </w:placeholder>
                      <w:showingPlcHdr/>
                      <w:comboBox>
                        <w:listItem w:value="Vælg et element."/>
                        <w:listItem w:displayText="Fortroligt" w:value="Fortroligt"/>
                        <w:listItem w:displayText="Kan frit distribueres" w:value="Kan frit distribueres"/>
                      </w:comboBox>
                    </w:sdtPr>
                    <w:sdtEndPr>
                      <w:rPr>
                        <w:rStyle w:val="Typografi1"/>
                      </w:rPr>
                    </w:sdtEndPr>
                    <w:sdtContent>
                      <w:r w:rsidR="00130293" w:rsidRPr="0090693B">
                        <w:rPr>
                          <w:rStyle w:val="Pladsholdertekst"/>
                        </w:rPr>
                        <w:t>Vælg et element.</w:t>
                      </w:r>
                    </w:sdtContent>
                  </w:sdt>
                </w:p>
                <w:sdt>
                  <w:sdtPr>
                    <w:rPr>
                      <w:rStyle w:val="Typografi11"/>
                    </w:rPr>
                    <w:alias w:val="Tilstand"/>
                    <w:tag w:val="Tilstand"/>
                    <w:id w:val="1835731456"/>
                    <w:lock w:val="sdtLocked"/>
                    <w:placeholder>
                      <w:docPart w:val="35C520583CBE4E19806AF30415B01DFD"/>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5C7D74F8" w14:textId="3487E0E7" w:rsidR="00090DDB" w:rsidRDefault="005E5135" w:rsidP="00090DDB">
                      <w:pPr>
                        <w:tabs>
                          <w:tab w:val="left" w:pos="7230"/>
                        </w:tabs>
                        <w:spacing w:after="0"/>
                        <w:rPr>
                          <w:rFonts w:cs="Arial"/>
                          <w:szCs w:val="20"/>
                        </w:rPr>
                      </w:pPr>
                      <w:r>
                        <w:rPr>
                          <w:rStyle w:val="Typografi11"/>
                        </w:rPr>
                        <w:t>Udkast</w:t>
                      </w:r>
                    </w:p>
                  </w:sdtContent>
                </w:sdt>
                <w:p w14:paraId="53FD27C8" w14:textId="77777777" w:rsidR="00C502FD" w:rsidRDefault="00C502FD" w:rsidP="00EC11C5">
                  <w:pPr>
                    <w:tabs>
                      <w:tab w:val="left" w:pos="7230"/>
                    </w:tabs>
                    <w:rPr>
                      <w:rFonts w:cs="Arial"/>
                      <w:szCs w:val="20"/>
                    </w:rPr>
                  </w:pPr>
                </w:p>
                <w:p w14:paraId="31EC0DC2" w14:textId="77777777" w:rsidR="00C36F29" w:rsidRDefault="00C36F29" w:rsidP="00C36F29">
                  <w:pPr>
                    <w:tabs>
                      <w:tab w:val="left" w:pos="7230"/>
                    </w:tabs>
                    <w:rPr>
                      <w:rFonts w:cs="Arial"/>
                      <w:b/>
                      <w:szCs w:val="20"/>
                    </w:rPr>
                  </w:pPr>
                </w:p>
                <w:p w14:paraId="47D886BF" w14:textId="77777777" w:rsidR="00C502FD" w:rsidRPr="00C36F29" w:rsidRDefault="00C36F29" w:rsidP="00C36F29">
                  <w:pPr>
                    <w:tabs>
                      <w:tab w:val="left" w:pos="7230"/>
                    </w:tabs>
                    <w:rPr>
                      <w:rFonts w:cs="Arial"/>
                      <w:b/>
                      <w:szCs w:val="20"/>
                    </w:rPr>
                  </w:pPr>
                  <w:r>
                    <w:rPr>
                      <w:rFonts w:cs="Arial"/>
                      <w:b/>
                      <w:szCs w:val="20"/>
                    </w:rPr>
                    <w:br/>
                  </w:r>
                  <w:r w:rsidR="00C502FD" w:rsidRPr="00F96CD0">
                    <w:rPr>
                      <w:rFonts w:cs="Arial"/>
                      <w:b/>
                      <w:szCs w:val="20"/>
                    </w:rPr>
                    <w:t xml:space="preserve"> </w:t>
                  </w:r>
                  <w:r w:rsidR="00937DF4">
                    <w:rPr>
                      <w:rFonts w:cs="Arial"/>
                      <w:b/>
                      <w:szCs w:val="20"/>
                    </w:rPr>
                    <w:br/>
                  </w:r>
                </w:p>
              </w:tc>
              <w:tc>
                <w:tcPr>
                  <w:tcW w:w="2486" w:type="dxa"/>
                </w:tcPr>
                <w:p w14:paraId="58B61ADD"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5D316314" w14:textId="77777777" w:rsidR="0069585B" w:rsidRDefault="0069585B" w:rsidP="0069585B">
                  <w:pPr>
                    <w:pStyle w:val="Ingenafstand"/>
                    <w:rPr>
                      <w:rStyle w:val="Kraftigfremhvning"/>
                    </w:rPr>
                  </w:pPr>
                </w:p>
                <w:p w14:paraId="4AB2EB74" w14:textId="77777777" w:rsidR="00C502FD" w:rsidRPr="0069585B" w:rsidRDefault="00C502FD" w:rsidP="0069585B">
                  <w:pPr>
                    <w:pStyle w:val="Ingenafstand"/>
                    <w:rPr>
                      <w:rStyle w:val="Kraftigfremhvning"/>
                      <w:b/>
                    </w:rPr>
                  </w:pPr>
                  <w:r w:rsidRPr="0069585B">
                    <w:rPr>
                      <w:rStyle w:val="Kraftigfremhvning"/>
                      <w:b/>
                    </w:rPr>
                    <w:t>Sagsbehandler:</w:t>
                  </w:r>
                </w:p>
                <w:p w14:paraId="4CFF9E47" w14:textId="77777777" w:rsidR="00C502FD" w:rsidRPr="0069585B" w:rsidRDefault="000B18F0"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9C6FE11737504CC9B06D92265C84338D"/>
                      </w:placeholder>
                      <w:dataBinding w:prefixMappings="xmlns:ns0='Workzone'" w:xpath="//ns0:Root[1]/ns0:data[@id='9733590E-B905-4B87-B8C7-4FE6DE8F80A3']/ns0:value" w:storeItemID="{17B0ED79-6397-4EC3-9AA2-F757F70F2A04}"/>
                      <w:text/>
                    </w:sdtPr>
                    <w:sdtEndPr>
                      <w:rPr>
                        <w:rStyle w:val="Kraftigfremhvning"/>
                      </w:rPr>
                    </w:sdtEndPr>
                    <w:sdtContent>
                      <w:r w:rsidR="00CE107D">
                        <w:rPr>
                          <w:rStyle w:val="Kraftigfremhvning"/>
                        </w:rPr>
                        <w:t>Jette Marie Christensen</w:t>
                      </w:r>
                    </w:sdtContent>
                  </w:sdt>
                  <w:r w:rsidR="00C502FD" w:rsidRPr="0069585B">
                    <w:rPr>
                      <w:rStyle w:val="Kraftigfremhvning"/>
                    </w:rPr>
                    <w:t xml:space="preserve"> </w:t>
                  </w:r>
                </w:p>
                <w:p w14:paraId="0567DB2B" w14:textId="77777777" w:rsidR="00C502FD" w:rsidRPr="005F5F65" w:rsidRDefault="00C502FD" w:rsidP="0069585B">
                  <w:pPr>
                    <w:pStyle w:val="Ingenafstand"/>
                    <w:rPr>
                      <w:rStyle w:val="Kraftigfremhvning"/>
                    </w:rPr>
                  </w:pPr>
                  <w:r w:rsidRPr="005F5F65">
                    <w:rPr>
                      <w:rStyle w:val="Kraftigfremhvning"/>
                    </w:rPr>
                    <w:t xml:space="preserve">Telefon: </w:t>
                  </w:r>
                  <w:sdt>
                    <w:sdtPr>
                      <w:rPr>
                        <w:rStyle w:val="Kraftigfremhvning"/>
                      </w:rPr>
                      <w:alias w:val="(Dokument, Sagsbehandler) Tlfnr."/>
                      <w:id w:val="1512173314"/>
                      <w:placeholder>
                        <w:docPart w:val="7245B7D3A831425B886841A8093634CE"/>
                      </w:placeholder>
                      <w:dataBinding w:prefixMappings="xmlns:ns0='Workzone'" w:xpath="//ns0:Root[1]/ns0:data[@id='567FBE68-2975-4779-9AB6-B8E1173DB6D2']/ns0:value" w:storeItemID="{17B0ED79-6397-4EC3-9AA2-F757F70F2A04}"/>
                      <w:text/>
                    </w:sdtPr>
                    <w:sdtEndPr>
                      <w:rPr>
                        <w:rStyle w:val="Kraftigfremhvning"/>
                      </w:rPr>
                    </w:sdtEndPr>
                    <w:sdtContent>
                      <w:r w:rsidR="002062D4">
                        <w:rPr>
                          <w:rStyle w:val="Kraftigfremhvning"/>
                        </w:rPr>
                        <w:t>99 40 9</w:t>
                      </w:r>
                      <w:r w:rsidR="00CE107D">
                        <w:rPr>
                          <w:rStyle w:val="Kraftigfremhvning"/>
                        </w:rPr>
                        <w:t>3 01</w:t>
                      </w:r>
                    </w:sdtContent>
                  </w:sdt>
                </w:p>
                <w:p w14:paraId="7C4FBE22" w14:textId="77777777" w:rsidR="00C502FD" w:rsidRPr="00BE56C9" w:rsidRDefault="000673CF" w:rsidP="0069585B">
                  <w:pPr>
                    <w:pStyle w:val="Ingenafstand"/>
                    <w:rPr>
                      <w:rStyle w:val="Kraftigfremhvning"/>
                    </w:rPr>
                  </w:pPr>
                  <w:r w:rsidRPr="00BE56C9">
                    <w:rPr>
                      <w:rStyle w:val="Kraftigfremhvning"/>
                    </w:rPr>
                    <w:t xml:space="preserve"> </w:t>
                  </w:r>
                  <w:r w:rsidR="00F5463E" w:rsidRPr="00BE56C9">
                    <w:rPr>
                      <w:rStyle w:val="Kraftigfremhvning"/>
                    </w:rPr>
                    <w:t>M</w:t>
                  </w:r>
                  <w:r w:rsidR="00C502FD" w:rsidRPr="00BE56C9">
                    <w:rPr>
                      <w:rStyle w:val="Kraftigfremhvning"/>
                    </w:rPr>
                    <w:t xml:space="preserve">ail: </w:t>
                  </w:r>
                  <w:sdt>
                    <w:sdtPr>
                      <w:rPr>
                        <w:rStyle w:val="Kraftigfremhvning"/>
                      </w:rPr>
                      <w:alias w:val="(Dokument, Sagsbehandler) E-mail"/>
                      <w:id w:val="993454102"/>
                      <w:placeholder>
                        <w:docPart w:val="E864C37A4285431CA5162CA3F8128145"/>
                      </w:placeholder>
                      <w:dataBinding w:prefixMappings="xmlns:ns0='Workzone'" w:xpath="//ns0:Root[1]/ns0:data[@id='AE0F6F2C-F0A4-4BFE-96D9-96533598AA5A']/ns0:value" w:storeItemID="{17B0ED79-6397-4EC3-9AA2-F757F70F2A04}"/>
                      <w:text/>
                    </w:sdtPr>
                    <w:sdtEndPr>
                      <w:rPr>
                        <w:rStyle w:val="Kraftigfremhvning"/>
                      </w:rPr>
                    </w:sdtEndPr>
                    <w:sdtContent>
                      <w:r w:rsidR="00CE107D">
                        <w:rPr>
                          <w:rStyle w:val="Kraftigfremhvning"/>
                        </w:rPr>
                        <w:t>jmc</w:t>
                      </w:r>
                      <w:r w:rsidR="002062D4" w:rsidRPr="00BE56C9">
                        <w:rPr>
                          <w:rStyle w:val="Kraftigfremhvning"/>
                        </w:rPr>
                        <w:t>@mp.aau.dk</w:t>
                      </w:r>
                    </w:sdtContent>
                  </w:sdt>
                </w:p>
                <w:p w14:paraId="1A3E236D" w14:textId="77777777" w:rsidR="00C502FD" w:rsidRPr="00BE56C9" w:rsidRDefault="00C502FD" w:rsidP="0069585B">
                  <w:pPr>
                    <w:pStyle w:val="Ingenafstand"/>
                    <w:rPr>
                      <w:rStyle w:val="Kraftigfremhvning"/>
                    </w:rPr>
                  </w:pPr>
                </w:p>
                <w:p w14:paraId="5CE1D6DA" w14:textId="7EF620A1" w:rsidR="00C502FD" w:rsidRPr="0069585B" w:rsidRDefault="00C502FD" w:rsidP="004D6B2F">
                  <w:pPr>
                    <w:pStyle w:val="Ingenafstand"/>
                    <w:rPr>
                      <w:rStyle w:val="Kraftigfremhvning"/>
                    </w:rPr>
                  </w:pPr>
                  <w:r w:rsidRPr="0069585B">
                    <w:rPr>
                      <w:rStyle w:val="Kraftigfremhvning"/>
                    </w:rPr>
                    <w:t xml:space="preserve">Dato: </w:t>
                  </w:r>
                  <w:sdt>
                    <w:sdtPr>
                      <w:rPr>
                        <w:rStyle w:val="Kraftigfremhvning"/>
                      </w:rPr>
                      <w:alias w:val="(Dokument) Brevdato"/>
                      <w:id w:val="-2083670237"/>
                      <w:placeholder>
                        <w:docPart w:val="65F0D593B69F4C23942F66173145DD48"/>
                      </w:placeholder>
                      <w:dataBinding w:prefixMappings="xmlns:ns0='Workzone'" w:xpath="//ns0:Root[1]/ns0:data[@id='49EEA436-06AC-4EBB-BB5F-589B474AFE29']/ns0:value" w:storeItemID="{00000000-0000-0000-0000-000000000000}"/>
                      <w:date w:fullDate="2023-04-26T00:00:00Z">
                        <w:dateFormat w:val="dd-MM-yyyy"/>
                        <w:lid w:val="da-DK"/>
                        <w:storeMappedDataAs w:val="dateTime"/>
                        <w:calendar w:val="gregorian"/>
                      </w:date>
                    </w:sdtPr>
                    <w:sdtEndPr>
                      <w:rPr>
                        <w:rStyle w:val="Kraftigfremhvning"/>
                      </w:rPr>
                    </w:sdtEndPr>
                    <w:sdtContent>
                      <w:r w:rsidR="005E5135">
                        <w:rPr>
                          <w:rStyle w:val="Kraftigfremhvning"/>
                        </w:rPr>
                        <w:t>26-04-2023</w:t>
                      </w:r>
                    </w:sdtContent>
                  </w:sdt>
                  <w:r w:rsidRPr="0069585B">
                    <w:rPr>
                      <w:rStyle w:val="Kraftigfremhvning"/>
                    </w:rPr>
                    <w:br/>
                    <w:t xml:space="preserve">Sagsnr.: </w:t>
                  </w:r>
                  <w:sdt>
                    <w:sdtPr>
                      <w:rPr>
                        <w:rStyle w:val="Kraftigfremhvning"/>
                      </w:rPr>
                      <w:alias w:val="(Sag) Sagsnr."/>
                      <w:tag w:val="&lt;Tag&gt;&lt;Xpath&gt;/ns0:Root[1]/ns0:data[@id='4A247CA3-F186-4472-80F1-88BC39AA9062']/ns0:value&lt;/Xpath&gt;&lt;/Tag&gt;"/>
                      <w:id w:val="892925063"/>
                      <w:placeholder>
                        <w:docPart w:val="84F67DC2121A4E5F8FFCC13FD2B38476"/>
                      </w:placeholder>
                      <w:showingPlcHdr/>
                      <w:dataBinding w:prefixMappings="xmlns:ns0='Workzone'" w:xpath="//ns0:Root[1]/ns0:data[@id='4A247CA3-F186-4472-80F1-88BC39AA9062']/ns0:value" w:storeItemID="{00000000-0000-0000-0000-000000000000}"/>
                      <w:text/>
                    </w:sdtPr>
                    <w:sdtEndPr>
                      <w:rPr>
                        <w:rStyle w:val="Kraftigfremhvning"/>
                      </w:rPr>
                    </w:sdtEndPr>
                    <w:sdtContent>
                      <w:r w:rsidR="004D6B2F" w:rsidRPr="003C1729">
                        <w:rPr>
                          <w:rStyle w:val="Kraftigfremhvning"/>
                        </w:rPr>
                        <w:t>[Sagsnr.]</w:t>
                      </w:r>
                    </w:sdtContent>
                  </w:sdt>
                </w:p>
              </w:tc>
            </w:tr>
          </w:tbl>
          <w:p w14:paraId="0EAD218F" w14:textId="77777777" w:rsidR="00C502FD" w:rsidRPr="000F166E" w:rsidRDefault="00C502FD" w:rsidP="00EC11C5">
            <w:pPr>
              <w:tabs>
                <w:tab w:val="left" w:pos="7230"/>
              </w:tabs>
              <w:rPr>
                <w:rFonts w:cs="Arial"/>
                <w:szCs w:val="20"/>
              </w:rPr>
            </w:pPr>
          </w:p>
        </w:tc>
      </w:tr>
      <w:tr w:rsidR="00F53524" w14:paraId="7CC22E26"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7BC98362" w14:textId="32055895" w:rsidR="00F53524" w:rsidRDefault="005E5135" w:rsidP="004D6B2F">
            <w:pPr>
              <w:tabs>
                <w:tab w:val="left" w:pos="7230"/>
              </w:tabs>
              <w:spacing w:after="0"/>
              <w:ind w:right="-288"/>
              <w:rPr>
                <w:rFonts w:cs="Arial"/>
                <w:b/>
                <w:szCs w:val="16"/>
              </w:rPr>
            </w:pPr>
            <w:r>
              <w:rPr>
                <w:rFonts w:cs="Arial"/>
                <w:color w:val="FFFFFF" w:themeColor="background1"/>
                <w:szCs w:val="16"/>
              </w:rPr>
              <w:t>Referat</w:t>
            </w:r>
            <w:r w:rsidR="00F53524">
              <w:rPr>
                <w:rFonts w:cs="Arial"/>
                <w:color w:val="FFFFFF" w:themeColor="background1"/>
                <w:szCs w:val="16"/>
              </w:rPr>
              <w:t xml:space="preserve"> </w:t>
            </w:r>
            <w:sdt>
              <w:sdtPr>
                <w:rPr>
                  <w:rStyle w:val="Typografi7"/>
                </w:rPr>
                <w:id w:val="1771500463"/>
                <w:lock w:val="sdtLocked"/>
                <w:placeholder>
                  <w:docPart w:val="50A8BE9C62C74325B4F36721841A77D9"/>
                </w:placeholder>
                <w15:color w:val="FFFFFF"/>
                <w:text/>
              </w:sdtPr>
              <w:sdtEndPr>
                <w:rPr>
                  <w:rStyle w:val="Standardskrifttypeiafsnit"/>
                  <w:rFonts w:cs="Arial"/>
                  <w:color w:val="auto"/>
                  <w:szCs w:val="16"/>
                </w:rPr>
              </w:sdtEndPr>
              <w:sdtContent>
                <w:r w:rsidR="002062D4">
                  <w:rPr>
                    <w:rStyle w:val="Typografi7"/>
                  </w:rPr>
                  <w:t xml:space="preserve">MP </w:t>
                </w:r>
                <w:r w:rsidR="001C1821">
                  <w:rPr>
                    <w:rStyle w:val="Typografi7"/>
                  </w:rPr>
                  <w:t>SU</w:t>
                </w:r>
              </w:sdtContent>
            </w:sdt>
            <w:r w:rsidR="00F53524">
              <w:rPr>
                <w:rStyle w:val="Typografi7"/>
              </w:rPr>
              <w:t xml:space="preserve"> </w:t>
            </w:r>
            <w:r w:rsidR="00BF7C5E">
              <w:rPr>
                <w:rStyle w:val="Typografi7"/>
              </w:rPr>
              <w:t>–</w:t>
            </w:r>
            <w:r w:rsidR="00626701">
              <w:rPr>
                <w:rStyle w:val="Typografi7"/>
              </w:rPr>
              <w:t xml:space="preserve"> </w:t>
            </w:r>
            <w:r w:rsidR="00CE107D">
              <w:rPr>
                <w:rStyle w:val="Typografi7"/>
              </w:rPr>
              <w:t xml:space="preserve">Ekstraordinært </w:t>
            </w:r>
            <w:r w:rsidR="00BF7C5E">
              <w:rPr>
                <w:rStyle w:val="Typografi7"/>
              </w:rPr>
              <w:t xml:space="preserve">møde </w:t>
            </w:r>
            <w:r w:rsidR="00F53524">
              <w:rPr>
                <w:rStyle w:val="Typografi7"/>
              </w:rPr>
              <w:t xml:space="preserve">den </w:t>
            </w:r>
            <w:sdt>
              <w:sdtPr>
                <w:rPr>
                  <w:rStyle w:val="Typografi7"/>
                </w:rPr>
                <w:id w:val="3104994"/>
                <w:placeholder>
                  <w:docPart w:val="0F7587EF7DC4448F9869A8D72A2E826A"/>
                </w:placeholder>
                <w:date w:fullDate="2023-04-26T00:00:00Z">
                  <w:dateFormat w:val="d. MMMM yyyy"/>
                  <w:lid w:val="da-DK"/>
                  <w:storeMappedDataAs w:val="dateTime"/>
                  <w:calendar w:val="gregorian"/>
                </w:date>
              </w:sdtPr>
              <w:sdtEndPr>
                <w:rPr>
                  <w:rStyle w:val="Typografi7"/>
                </w:rPr>
              </w:sdtEndPr>
              <w:sdtContent>
                <w:r w:rsidR="006441C2">
                  <w:rPr>
                    <w:rStyle w:val="Typografi7"/>
                  </w:rPr>
                  <w:t>26. april 2023</w:t>
                </w:r>
              </w:sdtContent>
            </w:sdt>
          </w:p>
        </w:tc>
      </w:tr>
    </w:tbl>
    <w:p w14:paraId="40716935" w14:textId="198C2B21" w:rsidR="00C502FD" w:rsidRPr="00F22588" w:rsidRDefault="00F53524" w:rsidP="002062D4">
      <w:pPr>
        <w:tabs>
          <w:tab w:val="left" w:pos="7230"/>
        </w:tabs>
        <w:rPr>
          <w:rFonts w:cs="Arial"/>
          <w:b/>
          <w:szCs w:val="16"/>
        </w:rPr>
      </w:pPr>
      <w:r>
        <w:rPr>
          <w:rFonts w:cs="Arial"/>
          <w:b/>
          <w:szCs w:val="16"/>
        </w:rPr>
        <w:br/>
      </w:r>
      <w:r w:rsidR="00C502FD" w:rsidRPr="00F22588">
        <w:rPr>
          <w:rFonts w:cs="Arial"/>
          <w:b/>
          <w:szCs w:val="16"/>
        </w:rPr>
        <w:t xml:space="preserve">Deltagere: </w:t>
      </w:r>
      <w:r w:rsidR="0002223C" w:rsidRPr="0002223C">
        <w:rPr>
          <w:rFonts w:cs="Arial"/>
          <w:bCs/>
          <w:szCs w:val="16"/>
        </w:rPr>
        <w:t>Jens Christian Moesgaard Rauhe</w:t>
      </w:r>
      <w:r w:rsidR="00BD4742">
        <w:rPr>
          <w:rFonts w:cs="Arial"/>
          <w:bCs/>
          <w:szCs w:val="16"/>
        </w:rPr>
        <w:t xml:space="preserve"> (formand)</w:t>
      </w:r>
      <w:r w:rsidR="005610CF">
        <w:rPr>
          <w:rStyle w:val="Typografi5"/>
        </w:rPr>
        <w:t xml:space="preserve">, </w:t>
      </w:r>
      <w:r w:rsidR="00A423FF">
        <w:rPr>
          <w:rStyle w:val="Typografi5"/>
        </w:rPr>
        <w:t xml:space="preserve">Benny Endelt (Næstformand), </w:t>
      </w:r>
      <w:r w:rsidR="008A5286">
        <w:rPr>
          <w:rStyle w:val="Typografi5"/>
        </w:rPr>
        <w:t xml:space="preserve">Astrid Heidemann Lassen, </w:t>
      </w:r>
      <w:r w:rsidR="00CF28A2">
        <w:rPr>
          <w:rStyle w:val="Typografi5"/>
        </w:rPr>
        <w:t>Jette Marie Christensen</w:t>
      </w:r>
      <w:r w:rsidR="00B80A9A">
        <w:rPr>
          <w:rStyle w:val="Typografi5"/>
        </w:rPr>
        <w:t xml:space="preserve"> (referent)</w:t>
      </w:r>
      <w:r w:rsidR="00CF28A2">
        <w:rPr>
          <w:rStyle w:val="Typografi5"/>
        </w:rPr>
        <w:t xml:space="preserve">, </w:t>
      </w:r>
      <w:r w:rsidR="00D45949">
        <w:rPr>
          <w:rStyle w:val="Typografi5"/>
        </w:rPr>
        <w:t xml:space="preserve">Brian Vejrum Wæhrens, </w:t>
      </w:r>
      <w:r w:rsidR="009A2380">
        <w:rPr>
          <w:rStyle w:val="Typografi5"/>
        </w:rPr>
        <w:t>Lars Rosgaard Jensen</w:t>
      </w:r>
      <w:r w:rsidR="00CA4F8A">
        <w:rPr>
          <w:rStyle w:val="Typografi5"/>
        </w:rPr>
        <w:t>, Kjeld Nielsen, Klaus Kjær, Lars Diek</w:t>
      </w:r>
      <w:r w:rsidR="00887858">
        <w:rPr>
          <w:rStyle w:val="Typografi5"/>
        </w:rPr>
        <w:t>h</w:t>
      </w:r>
      <w:r w:rsidR="00CA4F8A">
        <w:rPr>
          <w:rStyle w:val="Typografi5"/>
        </w:rPr>
        <w:t>ö</w:t>
      </w:r>
      <w:r w:rsidR="00887858">
        <w:rPr>
          <w:rStyle w:val="Typografi5"/>
        </w:rPr>
        <w:t xml:space="preserve">ner, </w:t>
      </w:r>
      <w:r w:rsidR="00BF7C5E">
        <w:rPr>
          <w:rStyle w:val="Typografi5"/>
        </w:rPr>
        <w:t xml:space="preserve">Karina </w:t>
      </w:r>
      <w:r w:rsidR="0042296C">
        <w:rPr>
          <w:rStyle w:val="Typografi5"/>
        </w:rPr>
        <w:t xml:space="preserve">Kjeldgaard Ludvigsen </w:t>
      </w:r>
    </w:p>
    <w:p w14:paraId="59DDE467" w14:textId="19EF5860" w:rsidR="00C502FD" w:rsidRDefault="00C502FD" w:rsidP="00C502FD">
      <w:pPr>
        <w:tabs>
          <w:tab w:val="left" w:pos="7230"/>
        </w:tabs>
        <w:rPr>
          <w:rStyle w:val="Typografi5"/>
        </w:rPr>
      </w:pPr>
      <w:r w:rsidRPr="00F22588">
        <w:rPr>
          <w:rFonts w:cs="Arial"/>
          <w:b/>
          <w:szCs w:val="16"/>
        </w:rPr>
        <w:t xml:space="preserve">Afbud: </w:t>
      </w:r>
      <w:r w:rsidR="00CF302F">
        <w:rPr>
          <w:rFonts w:ascii="Calibri" w:eastAsia="Times New Roman" w:hAnsi="Calibri" w:cs="Calibri"/>
          <w:sz w:val="22"/>
        </w:rPr>
        <w:t>TR Je</w:t>
      </w:r>
      <w:r w:rsidR="00CF302F" w:rsidRPr="00CE107D">
        <w:rPr>
          <w:rFonts w:ascii="Calibri" w:eastAsia="Times New Roman" w:hAnsi="Calibri" w:cs="Calibri"/>
          <w:sz w:val="22"/>
        </w:rPr>
        <w:t>sper Dejgaard, Dansk Metal</w:t>
      </w:r>
      <w:r w:rsidR="00CF302F">
        <w:rPr>
          <w:rFonts w:ascii="Calibri" w:eastAsia="Times New Roman" w:hAnsi="Calibri" w:cs="Calibri"/>
          <w:sz w:val="22"/>
        </w:rPr>
        <w:t>;</w:t>
      </w:r>
      <w:r w:rsidR="00CF302F" w:rsidRPr="00CF302F">
        <w:rPr>
          <w:rFonts w:ascii="Calibri" w:eastAsia="Times New Roman" w:hAnsi="Calibri" w:cs="Calibri"/>
          <w:sz w:val="22"/>
        </w:rPr>
        <w:t xml:space="preserve"> </w:t>
      </w:r>
      <w:r w:rsidR="00CF302F">
        <w:rPr>
          <w:rFonts w:ascii="Calibri" w:eastAsia="Times New Roman" w:hAnsi="Calibri" w:cs="Calibri"/>
          <w:sz w:val="22"/>
        </w:rPr>
        <w:t xml:space="preserve">TR </w:t>
      </w:r>
      <w:r w:rsidR="00CF302F" w:rsidRPr="00CE107D">
        <w:rPr>
          <w:rFonts w:ascii="Calibri" w:eastAsia="Times New Roman" w:hAnsi="Calibri" w:cs="Calibri"/>
          <w:sz w:val="22"/>
        </w:rPr>
        <w:t>Anders Aggerholm, 3F</w:t>
      </w:r>
    </w:p>
    <w:p w14:paraId="30902E91" w14:textId="3BC80B58" w:rsidR="00DB3A7C" w:rsidRDefault="00DB3A7C" w:rsidP="00CE107D">
      <w:pPr>
        <w:spacing w:after="0" w:line="240" w:lineRule="auto"/>
        <w:rPr>
          <w:rStyle w:val="Typografi5"/>
        </w:rPr>
      </w:pPr>
      <w:r w:rsidRPr="00CE107D">
        <w:rPr>
          <w:rStyle w:val="Typografi5"/>
          <w:b/>
          <w:bCs/>
        </w:rPr>
        <w:t>Øvrige deltager</w:t>
      </w:r>
      <w:r w:rsidR="007657B3" w:rsidRPr="00CE107D">
        <w:rPr>
          <w:rStyle w:val="Typografi5"/>
          <w:b/>
          <w:bCs/>
        </w:rPr>
        <w:t xml:space="preserve">e: </w:t>
      </w:r>
      <w:r w:rsidR="00CE107D">
        <w:rPr>
          <w:rStyle w:val="Typografi5"/>
        </w:rPr>
        <w:t xml:space="preserve">Dekan Mogens Rysholt; TR </w:t>
      </w:r>
      <w:r w:rsidR="00CE107D" w:rsidRPr="00CE107D">
        <w:rPr>
          <w:rFonts w:ascii="Calibri" w:eastAsia="Times New Roman" w:hAnsi="Calibri" w:cs="Calibri"/>
          <w:sz w:val="22"/>
        </w:rPr>
        <w:t>Michael Eriksen, DJØF</w:t>
      </w:r>
      <w:r w:rsidR="00CE107D">
        <w:rPr>
          <w:rFonts w:ascii="Calibri" w:eastAsia="Times New Roman" w:hAnsi="Calibri" w:cs="Calibri"/>
          <w:sz w:val="22"/>
        </w:rPr>
        <w:t xml:space="preserve">; TR </w:t>
      </w:r>
      <w:r w:rsidR="00CE107D" w:rsidRPr="00CE107D">
        <w:rPr>
          <w:rFonts w:ascii="Calibri" w:eastAsia="Times New Roman" w:hAnsi="Calibri" w:cs="Calibri"/>
          <w:sz w:val="22"/>
        </w:rPr>
        <w:t>Jakob Skovrup Stampe, DM</w:t>
      </w:r>
      <w:r w:rsidR="00CE107D">
        <w:rPr>
          <w:rFonts w:ascii="Calibri" w:eastAsia="Times New Roman" w:hAnsi="Calibri" w:cs="Calibri"/>
          <w:sz w:val="22"/>
        </w:rPr>
        <w:t xml:space="preserve">; TR </w:t>
      </w:r>
      <w:r w:rsidR="00CE107D" w:rsidRPr="00CE107D">
        <w:rPr>
          <w:rFonts w:ascii="Calibri" w:eastAsia="Times New Roman" w:hAnsi="Calibri" w:cs="Calibri"/>
          <w:sz w:val="22"/>
        </w:rPr>
        <w:t>Luise Bolther, HK Lab</w:t>
      </w:r>
      <w:r w:rsidR="00CE107D">
        <w:rPr>
          <w:rFonts w:ascii="Calibri" w:eastAsia="Times New Roman" w:hAnsi="Calibri" w:cs="Calibri"/>
          <w:sz w:val="22"/>
        </w:rPr>
        <w:t>; samt</w:t>
      </w:r>
      <w:r w:rsidR="005A0EB1">
        <w:rPr>
          <w:rFonts w:ascii="Calibri" w:eastAsia="Times New Roman" w:hAnsi="Calibri" w:cs="Calibri"/>
          <w:sz w:val="22"/>
        </w:rPr>
        <w:t xml:space="preserve"> Camilla Skjødt</w:t>
      </w:r>
      <w:r w:rsidR="00CF302F">
        <w:rPr>
          <w:rFonts w:ascii="Calibri" w:eastAsia="Times New Roman" w:hAnsi="Calibri" w:cs="Calibri"/>
          <w:sz w:val="22"/>
        </w:rPr>
        <w:t xml:space="preserve"> HR personalejuridisk konsulent</w:t>
      </w:r>
      <w:r w:rsidR="005A0EB1">
        <w:rPr>
          <w:rFonts w:ascii="Calibri" w:eastAsia="Times New Roman" w:hAnsi="Calibri" w:cs="Calibri"/>
          <w:sz w:val="22"/>
        </w:rPr>
        <w:t xml:space="preserve"> </w:t>
      </w:r>
      <w:r w:rsidR="00CF302F">
        <w:rPr>
          <w:rFonts w:ascii="Calibri" w:eastAsia="Times New Roman" w:hAnsi="Calibri" w:cs="Calibri"/>
          <w:sz w:val="22"/>
        </w:rPr>
        <w:t>og</w:t>
      </w:r>
      <w:r w:rsidR="005A0EB1">
        <w:rPr>
          <w:rFonts w:ascii="Calibri" w:eastAsia="Times New Roman" w:hAnsi="Calibri" w:cs="Calibri"/>
          <w:sz w:val="22"/>
        </w:rPr>
        <w:t xml:space="preserve"> Mathilde Vestergaard</w:t>
      </w:r>
      <w:r w:rsidR="00CF302F">
        <w:rPr>
          <w:rFonts w:ascii="Calibri" w:eastAsia="Times New Roman" w:hAnsi="Calibri" w:cs="Calibri"/>
          <w:sz w:val="22"/>
        </w:rPr>
        <w:t xml:space="preserve"> </w:t>
      </w:r>
      <w:proofErr w:type="gramStart"/>
      <w:r w:rsidR="00CF302F">
        <w:rPr>
          <w:rFonts w:ascii="Calibri" w:eastAsia="Times New Roman" w:hAnsi="Calibri" w:cs="Calibri"/>
          <w:sz w:val="22"/>
        </w:rPr>
        <w:t>HR partner</w:t>
      </w:r>
      <w:proofErr w:type="gramEnd"/>
    </w:p>
    <w:p w14:paraId="265740C7" w14:textId="77777777" w:rsidR="00311A56" w:rsidRPr="00844475" w:rsidRDefault="007A0C1A" w:rsidP="00844475">
      <w:pPr>
        <w:pStyle w:val="Listeafsnit"/>
        <w:numPr>
          <w:ilvl w:val="0"/>
          <w:numId w:val="9"/>
        </w:numPr>
        <w:pBdr>
          <w:bottom w:val="single" w:sz="4" w:space="1" w:color="auto"/>
        </w:pBdr>
        <w:tabs>
          <w:tab w:val="left" w:pos="7230"/>
        </w:tabs>
        <w:spacing w:before="480"/>
        <w:rPr>
          <w:rFonts w:cs="Arial"/>
          <w:b/>
          <w:szCs w:val="16"/>
        </w:rPr>
      </w:pPr>
      <w:r w:rsidRPr="00844475">
        <w:rPr>
          <w:rFonts w:cs="Arial"/>
          <w:b/>
          <w:szCs w:val="16"/>
        </w:rPr>
        <w:t xml:space="preserve">Godkendelse af dagsorden </w:t>
      </w:r>
    </w:p>
    <w:p w14:paraId="7C5CCC6F" w14:textId="77777777" w:rsidR="00616EC8" w:rsidRDefault="00616EC8" w:rsidP="007A0C1A">
      <w:pPr>
        <w:pBdr>
          <w:bottom w:val="dashed" w:sz="4" w:space="1" w:color="auto"/>
        </w:pBdr>
        <w:tabs>
          <w:tab w:val="left" w:pos="7230"/>
        </w:tabs>
        <w:spacing w:after="0"/>
        <w:rPr>
          <w:rFonts w:cs="Arial"/>
          <w:i/>
          <w:iCs/>
          <w:szCs w:val="16"/>
        </w:rPr>
      </w:pPr>
      <w:r w:rsidRPr="00F7330D">
        <w:rPr>
          <w:rFonts w:cs="Arial"/>
          <w:b/>
          <w:bCs/>
          <w:i/>
          <w:iCs/>
          <w:szCs w:val="16"/>
        </w:rPr>
        <w:t>Indstilling</w:t>
      </w:r>
      <w:r>
        <w:rPr>
          <w:rFonts w:cs="Arial"/>
          <w:i/>
          <w:iCs/>
          <w:szCs w:val="16"/>
        </w:rPr>
        <w:t xml:space="preserve">: </w:t>
      </w:r>
      <w:r w:rsidRPr="00C5230A">
        <w:rPr>
          <w:rFonts w:cs="Arial"/>
          <w:szCs w:val="16"/>
        </w:rPr>
        <w:t>Godkendelse af dagsorden til dagens møde.</w:t>
      </w:r>
    </w:p>
    <w:p w14:paraId="0F1BBCBB" w14:textId="77777777" w:rsidR="00844475" w:rsidRPr="001827B2" w:rsidRDefault="00844475" w:rsidP="007A0C1A">
      <w:pPr>
        <w:pBdr>
          <w:bottom w:val="dashed" w:sz="4" w:space="1" w:color="auto"/>
        </w:pBdr>
        <w:tabs>
          <w:tab w:val="left" w:pos="7230"/>
        </w:tabs>
        <w:spacing w:after="0"/>
        <w:rPr>
          <w:rFonts w:cs="Arial"/>
          <w:i/>
          <w:iCs/>
          <w:szCs w:val="16"/>
        </w:rPr>
      </w:pPr>
    </w:p>
    <w:p w14:paraId="362415E5" w14:textId="77777777" w:rsidR="00E73D11" w:rsidRPr="001827B2" w:rsidRDefault="00E73D11" w:rsidP="007A0C1A">
      <w:pPr>
        <w:pBdr>
          <w:bottom w:val="dashed" w:sz="4" w:space="1" w:color="auto"/>
        </w:pBdr>
        <w:tabs>
          <w:tab w:val="left" w:pos="7230"/>
        </w:tabs>
        <w:spacing w:after="0"/>
        <w:rPr>
          <w:rFonts w:cs="Arial"/>
          <w:i/>
          <w:iCs/>
          <w:szCs w:val="16"/>
        </w:rPr>
      </w:pPr>
      <w:bookmarkStart w:id="0" w:name="_Hlk132883853"/>
    </w:p>
    <w:p w14:paraId="2168C25E" w14:textId="5CC1CDF0" w:rsidR="005046A0" w:rsidRDefault="005E5135" w:rsidP="005046A0">
      <w:pPr>
        <w:tabs>
          <w:tab w:val="left" w:pos="7230"/>
        </w:tabs>
        <w:spacing w:before="120" w:after="120"/>
        <w:rPr>
          <w:rFonts w:cs="Arial"/>
          <w:szCs w:val="16"/>
        </w:rPr>
      </w:pPr>
      <w:r>
        <w:rPr>
          <w:rFonts w:cs="Arial"/>
          <w:szCs w:val="16"/>
        </w:rPr>
        <w:t>Dagsorden go</w:t>
      </w:r>
      <w:r w:rsidR="005A0EB1">
        <w:rPr>
          <w:rFonts w:cs="Arial"/>
          <w:szCs w:val="16"/>
        </w:rPr>
        <w:t>dkendt</w:t>
      </w:r>
    </w:p>
    <w:p w14:paraId="1FDF0012" w14:textId="5021BB67" w:rsidR="005A0EB1" w:rsidRDefault="005A0EB1" w:rsidP="005046A0">
      <w:pPr>
        <w:tabs>
          <w:tab w:val="left" w:pos="7230"/>
        </w:tabs>
        <w:spacing w:before="120" w:after="120"/>
        <w:rPr>
          <w:rFonts w:cs="Arial"/>
          <w:szCs w:val="16"/>
        </w:rPr>
      </w:pPr>
      <w:r>
        <w:rPr>
          <w:rFonts w:cs="Arial"/>
          <w:szCs w:val="16"/>
        </w:rPr>
        <w:t xml:space="preserve">Referat </w:t>
      </w:r>
      <w:r w:rsidR="00CF302F">
        <w:rPr>
          <w:rFonts w:cs="Arial"/>
          <w:szCs w:val="16"/>
        </w:rPr>
        <w:t>laves uden angivelse af, hvem der sagde hvad. Referat fra 27.03.23 tilrettes i overensstemmelse hermed.</w:t>
      </w:r>
      <w:r>
        <w:rPr>
          <w:rFonts w:cs="Arial"/>
          <w:szCs w:val="16"/>
        </w:rPr>
        <w:t xml:space="preserve"> </w:t>
      </w:r>
      <w:r w:rsidR="005E5135">
        <w:rPr>
          <w:rFonts w:cs="Arial"/>
          <w:szCs w:val="16"/>
        </w:rPr>
        <w:t>Opfordring til, at</w:t>
      </w:r>
      <w:r w:rsidR="00CF302F">
        <w:rPr>
          <w:rFonts w:cs="Arial"/>
          <w:szCs w:val="16"/>
        </w:rPr>
        <w:t xml:space="preserve"> referatet kommer </w:t>
      </w:r>
      <w:r>
        <w:rPr>
          <w:rFonts w:cs="Arial"/>
          <w:szCs w:val="16"/>
        </w:rPr>
        <w:t>hurtigst muligt ud</w:t>
      </w:r>
      <w:r w:rsidR="00CF302F">
        <w:rPr>
          <w:rFonts w:cs="Arial"/>
          <w:szCs w:val="16"/>
        </w:rPr>
        <w:t>, evt. først uden engelsk oversættelse, som kan lægges ud efterfølgende</w:t>
      </w:r>
      <w:r>
        <w:rPr>
          <w:rFonts w:cs="Arial"/>
          <w:szCs w:val="16"/>
        </w:rPr>
        <w:t xml:space="preserve">. </w:t>
      </w:r>
    </w:p>
    <w:bookmarkEnd w:id="0"/>
    <w:p w14:paraId="4AF55143" w14:textId="77777777" w:rsidR="00DC6EF6" w:rsidRPr="00C27050" w:rsidRDefault="00D36003" w:rsidP="00DC6EF6">
      <w:pPr>
        <w:pStyle w:val="Listeafsnit"/>
        <w:numPr>
          <w:ilvl w:val="0"/>
          <w:numId w:val="9"/>
        </w:numPr>
        <w:pBdr>
          <w:bottom w:val="single" w:sz="4" w:space="1" w:color="auto"/>
        </w:pBdr>
        <w:tabs>
          <w:tab w:val="left" w:pos="7230"/>
        </w:tabs>
        <w:spacing w:before="480"/>
        <w:rPr>
          <w:rFonts w:cs="Arial"/>
          <w:b/>
          <w:szCs w:val="16"/>
        </w:rPr>
      </w:pPr>
      <w:r>
        <w:rPr>
          <w:rFonts w:cs="Arial"/>
          <w:b/>
          <w:szCs w:val="16"/>
        </w:rPr>
        <w:t>Drøftelse af redegørelse for budgetmæssige udfordringer på Institut for Materialer og produktion</w:t>
      </w:r>
    </w:p>
    <w:p w14:paraId="65C75530" w14:textId="0C35ACBD" w:rsidR="001037D1" w:rsidRPr="001037D1" w:rsidRDefault="001037D1" w:rsidP="001037D1">
      <w:pPr>
        <w:tabs>
          <w:tab w:val="left" w:pos="7230"/>
        </w:tabs>
        <w:rPr>
          <w:szCs w:val="20"/>
        </w:rPr>
      </w:pPr>
      <w:r>
        <w:t xml:space="preserve">FSU på ENG og </w:t>
      </w:r>
      <w:proofErr w:type="spellStart"/>
      <w:proofErr w:type="gramStart"/>
      <w:r>
        <w:t>MPs</w:t>
      </w:r>
      <w:proofErr w:type="spellEnd"/>
      <w:proofErr w:type="gramEnd"/>
      <w:r>
        <w:t xml:space="preserve"> SU blev den 27.0</w:t>
      </w:r>
      <w:r w:rsidR="003622A7">
        <w:t>3</w:t>
      </w:r>
      <w:r>
        <w:t xml:space="preserve">.23 orienteret om, at instituttet har budgetmæssige udfordringer i budget 2023-25.  som gør det nødvendigt at reducere omkostningerne med 6 mio. kr. årligt.  </w:t>
      </w:r>
      <w:r w:rsidRPr="001037D1">
        <w:rPr>
          <w:szCs w:val="20"/>
        </w:rPr>
        <w:t xml:space="preserve">Baggrunden for situationen er faldende studenterbestand og deraf faldende undervisningsindtægter samt øgede udgifter til bl.a. husleje, inflation og stigende energiudgifter. </w:t>
      </w:r>
    </w:p>
    <w:p w14:paraId="2B1BFB7D" w14:textId="4AA7B7B4" w:rsidR="001037D1" w:rsidRDefault="001037D1" w:rsidP="001037D1">
      <w:pPr>
        <w:tabs>
          <w:tab w:val="left" w:pos="7230"/>
        </w:tabs>
      </w:pPr>
      <w:r>
        <w:t>For i videst muligt omfang at undgå afskedigelser er der siden den 27.03.2023 blevet undersøgt muligheder for afværgeforanstaltninger. Afværgeforanstaltningsperioden er nu afsluttet, og de</w:t>
      </w:r>
      <w:r w:rsidR="00912335">
        <w:t>t</w:t>
      </w:r>
      <w:r>
        <w:t xml:space="preserve"> forventes at indgå to aftaler om frivillig fratrædelse samt en senioraftale om nedsat tid. Ledelsen har valgt at imødekomme alle ansøgninger, hvorfor behovet for besparelser er reduceret fra 6 til 5 mio. kr. årligt. </w:t>
      </w:r>
    </w:p>
    <w:p w14:paraId="6B8BB736" w14:textId="1F3F5593" w:rsidR="001037D1" w:rsidRDefault="001037D1" w:rsidP="001037D1">
      <w:pPr>
        <w:tabs>
          <w:tab w:val="left" w:pos="7230"/>
        </w:tabs>
      </w:pPr>
      <w:r>
        <w:t xml:space="preserve">Der er således behov for at reducere omkostningerne på IMP med 5 mio. kr. årligt, som nu skal findes gennem afskedigelser. Processen </w:t>
      </w:r>
      <w:r w:rsidR="003622A7">
        <w:t xml:space="preserve">herfor igangsættes i henhold til den tidligere drøftede plan. </w:t>
      </w:r>
    </w:p>
    <w:p w14:paraId="308FDD0E" w14:textId="77777777" w:rsidR="00EE488E" w:rsidRDefault="00EE488E" w:rsidP="00EE488E">
      <w:pPr>
        <w:rPr>
          <w:rFonts w:ascii="Calibri" w:hAnsi="Calibri"/>
        </w:rPr>
      </w:pPr>
      <w:r w:rsidRPr="00F7330D">
        <w:rPr>
          <w:rFonts w:cs="Arial"/>
          <w:b/>
          <w:bCs/>
          <w:i/>
          <w:iCs/>
          <w:szCs w:val="16"/>
        </w:rPr>
        <w:t>Indstilling:</w:t>
      </w:r>
      <w:r>
        <w:rPr>
          <w:rFonts w:cs="Arial"/>
          <w:i/>
          <w:iCs/>
          <w:szCs w:val="16"/>
        </w:rPr>
        <w:t xml:space="preserve"> </w:t>
      </w:r>
      <w:sdt>
        <w:sdtPr>
          <w:id w:val="-1787268911"/>
        </w:sdtPr>
        <w:sdtEndPr/>
        <w:sdtContent>
          <w:r>
            <w:t xml:space="preserve">Det indstilles at samarbejdsudvalget i overensstemmelse med bilagene, </w:t>
          </w:r>
        </w:sdtContent>
      </w:sdt>
    </w:p>
    <w:p w14:paraId="4A191C99" w14:textId="1E83606D" w:rsidR="00EE488E" w:rsidRPr="00EE488E" w:rsidRDefault="00EE488E" w:rsidP="000E6B08">
      <w:pPr>
        <w:pStyle w:val="Listeafsnit"/>
        <w:numPr>
          <w:ilvl w:val="0"/>
          <w:numId w:val="14"/>
        </w:numPr>
        <w:spacing w:after="0"/>
        <w:contextualSpacing/>
        <w:rPr>
          <w:rFonts w:eastAsia="Times New Roman"/>
          <w:b/>
          <w:bCs/>
        </w:rPr>
      </w:pPr>
      <w:r w:rsidRPr="00EE488E">
        <w:rPr>
          <w:rFonts w:eastAsia="Times New Roman"/>
        </w:rPr>
        <w:t xml:space="preserve">drøfter den økonomiske status på IMP efter afværgeforanstaltninger samt omfanget af nødvendige personalereduktioner. </w:t>
      </w:r>
    </w:p>
    <w:p w14:paraId="7E76C214" w14:textId="5BC2B26E" w:rsidR="00EE488E" w:rsidRPr="00EE488E" w:rsidRDefault="00EE488E" w:rsidP="00EE488E">
      <w:pPr>
        <w:pStyle w:val="Listeafsnit"/>
        <w:numPr>
          <w:ilvl w:val="0"/>
          <w:numId w:val="14"/>
        </w:numPr>
        <w:spacing w:after="0"/>
        <w:contextualSpacing/>
        <w:rPr>
          <w:rFonts w:eastAsia="Times New Roman"/>
          <w:b/>
          <w:bCs/>
        </w:rPr>
      </w:pPr>
      <w:r>
        <w:t>drøfter procesplan for personaletilpasninger</w:t>
      </w:r>
      <w:r w:rsidR="00912335">
        <w:t>.</w:t>
      </w:r>
    </w:p>
    <w:p w14:paraId="042833C5" w14:textId="5744117B" w:rsidR="00EE488E" w:rsidRDefault="00EE488E" w:rsidP="00EE488E">
      <w:pPr>
        <w:pStyle w:val="Listeafsnit"/>
        <w:numPr>
          <w:ilvl w:val="0"/>
          <w:numId w:val="14"/>
        </w:numPr>
        <w:spacing w:after="0"/>
        <w:contextualSpacing/>
        <w:rPr>
          <w:rFonts w:eastAsia="Times New Roman"/>
          <w:b/>
          <w:bCs/>
        </w:rPr>
      </w:pPr>
      <w:r>
        <w:t>drøfter tilbud til afskedigede medarbejdere</w:t>
      </w:r>
      <w:r w:rsidR="00912335">
        <w:t>.</w:t>
      </w:r>
    </w:p>
    <w:p w14:paraId="7728A0EB" w14:textId="77777777" w:rsidR="00EE488E" w:rsidRDefault="00EE488E" w:rsidP="00EE488E">
      <w:pPr>
        <w:pBdr>
          <w:bottom w:val="dashed" w:sz="4" w:space="1" w:color="auto"/>
        </w:pBdr>
        <w:tabs>
          <w:tab w:val="left" w:pos="7230"/>
        </w:tabs>
        <w:spacing w:after="0"/>
        <w:rPr>
          <w:rFonts w:cs="Arial"/>
          <w:i/>
          <w:iCs/>
          <w:szCs w:val="16"/>
        </w:rPr>
      </w:pPr>
    </w:p>
    <w:p w14:paraId="6B5B535F" w14:textId="77777777" w:rsidR="00D36003" w:rsidRDefault="00D36003" w:rsidP="00D36003">
      <w:pPr>
        <w:pBdr>
          <w:bottom w:val="dashed" w:sz="4" w:space="1" w:color="auto"/>
        </w:pBdr>
        <w:tabs>
          <w:tab w:val="left" w:pos="7230"/>
        </w:tabs>
        <w:spacing w:after="0"/>
        <w:rPr>
          <w:rFonts w:cs="Arial"/>
          <w:i/>
          <w:iCs/>
          <w:szCs w:val="16"/>
        </w:rPr>
      </w:pPr>
    </w:p>
    <w:p w14:paraId="299A4538" w14:textId="77777777" w:rsidR="00D36003" w:rsidRDefault="00D36003" w:rsidP="00F7330D">
      <w:pPr>
        <w:pBdr>
          <w:bottom w:val="dashed" w:sz="4" w:space="1" w:color="auto"/>
        </w:pBdr>
        <w:tabs>
          <w:tab w:val="left" w:pos="7230"/>
        </w:tabs>
        <w:spacing w:after="0"/>
        <w:rPr>
          <w:rFonts w:cs="Arial"/>
          <w:i/>
          <w:iCs/>
          <w:szCs w:val="16"/>
        </w:rPr>
      </w:pPr>
    </w:p>
    <w:p w14:paraId="1E5E49CA" w14:textId="77777777" w:rsidR="00234E07" w:rsidRDefault="00DC6EF6" w:rsidP="00DC6EF6">
      <w:pPr>
        <w:pBdr>
          <w:bottom w:val="dashed" w:sz="4" w:space="1" w:color="auto"/>
        </w:pBdr>
        <w:tabs>
          <w:tab w:val="left" w:pos="7230"/>
        </w:tabs>
        <w:spacing w:after="0"/>
        <w:rPr>
          <w:rFonts w:cs="Arial"/>
          <w:b/>
          <w:bCs/>
          <w:i/>
          <w:iCs/>
          <w:szCs w:val="16"/>
        </w:rPr>
      </w:pPr>
      <w:r w:rsidRPr="00F7330D">
        <w:rPr>
          <w:rFonts w:cs="Arial"/>
          <w:b/>
          <w:bCs/>
          <w:i/>
          <w:iCs/>
          <w:szCs w:val="16"/>
        </w:rPr>
        <w:t>Bilag</w:t>
      </w:r>
      <w:r w:rsidR="00234E07">
        <w:rPr>
          <w:rFonts w:cs="Arial"/>
          <w:b/>
          <w:bCs/>
          <w:i/>
          <w:iCs/>
          <w:szCs w:val="16"/>
        </w:rPr>
        <w:t>:</w:t>
      </w:r>
    </w:p>
    <w:p w14:paraId="2241990F" w14:textId="3F4FF853" w:rsidR="00C5230A" w:rsidRPr="00C5230A" w:rsidRDefault="00C5230A" w:rsidP="00C5230A">
      <w:pPr>
        <w:spacing w:after="0"/>
        <w:rPr>
          <w:rFonts w:eastAsia="Times New Roman"/>
        </w:rPr>
      </w:pPr>
      <w:r>
        <w:rPr>
          <w:rFonts w:eastAsia="Times New Roman"/>
        </w:rPr>
        <w:t>Bilag 2.</w:t>
      </w:r>
      <w:r w:rsidR="00602F3D">
        <w:rPr>
          <w:rFonts w:eastAsia="Times New Roman"/>
        </w:rPr>
        <w:t>1</w:t>
      </w:r>
      <w:r>
        <w:rPr>
          <w:rFonts w:eastAsia="Times New Roman"/>
        </w:rPr>
        <w:t xml:space="preserve">: </w:t>
      </w:r>
      <w:r w:rsidRPr="00C5230A">
        <w:rPr>
          <w:rFonts w:eastAsia="Times New Roman"/>
        </w:rPr>
        <w:t xml:space="preserve">Redegørelse </w:t>
      </w:r>
      <w:r w:rsidR="00B46A25">
        <w:rPr>
          <w:rFonts w:eastAsia="Times New Roman"/>
        </w:rPr>
        <w:t>efter afværgeforanstaltninger</w:t>
      </w:r>
      <w:r w:rsidRPr="00C5230A">
        <w:rPr>
          <w:rFonts w:eastAsia="Times New Roman"/>
        </w:rPr>
        <w:t xml:space="preserve"> </w:t>
      </w:r>
    </w:p>
    <w:p w14:paraId="4999A3A6" w14:textId="40F60664" w:rsidR="00234E07" w:rsidRDefault="00C5230A" w:rsidP="00C5230A">
      <w:pPr>
        <w:spacing w:after="0"/>
        <w:contextualSpacing/>
        <w:rPr>
          <w:rFonts w:eastAsia="Times New Roman"/>
        </w:rPr>
      </w:pPr>
      <w:r>
        <w:rPr>
          <w:rFonts w:eastAsia="Times New Roman"/>
        </w:rPr>
        <w:t>Bilag 2.</w:t>
      </w:r>
      <w:r w:rsidR="00602F3D">
        <w:rPr>
          <w:rFonts w:eastAsia="Times New Roman"/>
        </w:rPr>
        <w:t>2</w:t>
      </w:r>
      <w:r>
        <w:rPr>
          <w:rFonts w:eastAsia="Times New Roman"/>
        </w:rPr>
        <w:t xml:space="preserve">: </w:t>
      </w:r>
      <w:r w:rsidR="00234E07">
        <w:rPr>
          <w:rFonts w:eastAsia="Times New Roman"/>
        </w:rPr>
        <w:t>Forslag til procesplan</w:t>
      </w:r>
    </w:p>
    <w:p w14:paraId="255579C4" w14:textId="77777777" w:rsidR="00602F3D" w:rsidRDefault="00C5230A" w:rsidP="00EE488E">
      <w:pPr>
        <w:spacing w:after="0"/>
        <w:contextualSpacing/>
        <w:rPr>
          <w:rFonts w:eastAsia="Times New Roman"/>
        </w:rPr>
      </w:pPr>
      <w:r>
        <w:rPr>
          <w:rFonts w:eastAsia="Times New Roman"/>
        </w:rPr>
        <w:t>Bilag 2.</w:t>
      </w:r>
      <w:r w:rsidR="00602F3D">
        <w:rPr>
          <w:rFonts w:eastAsia="Times New Roman"/>
        </w:rPr>
        <w:t>3</w:t>
      </w:r>
      <w:r>
        <w:rPr>
          <w:rFonts w:eastAsia="Times New Roman"/>
        </w:rPr>
        <w:t>:</w:t>
      </w:r>
      <w:r w:rsidR="00602F3D">
        <w:rPr>
          <w:rFonts w:eastAsia="Times New Roman"/>
        </w:rPr>
        <w:t xml:space="preserve"> Tilbud til afskedigede medarbejdere</w:t>
      </w:r>
    </w:p>
    <w:p w14:paraId="74338ACC" w14:textId="63911626" w:rsidR="00234E07" w:rsidRDefault="00602F3D" w:rsidP="00EE488E">
      <w:pPr>
        <w:spacing w:after="0"/>
        <w:contextualSpacing/>
        <w:rPr>
          <w:rFonts w:eastAsia="Times New Roman"/>
        </w:rPr>
      </w:pPr>
      <w:r>
        <w:rPr>
          <w:rFonts w:eastAsia="Times New Roman"/>
        </w:rPr>
        <w:t xml:space="preserve">Bilag 2.4: </w:t>
      </w:r>
      <w:proofErr w:type="spellStart"/>
      <w:r>
        <w:rPr>
          <w:rFonts w:eastAsia="Times New Roman"/>
        </w:rPr>
        <w:t>Outplacement</w:t>
      </w:r>
      <w:proofErr w:type="spellEnd"/>
      <w:r w:rsidR="00C5230A">
        <w:rPr>
          <w:rFonts w:eastAsia="Times New Roman"/>
        </w:rPr>
        <w:t xml:space="preserve"> </w:t>
      </w:r>
    </w:p>
    <w:p w14:paraId="500BA1D8" w14:textId="51C15C49" w:rsidR="00CF302F" w:rsidRDefault="00CF302F" w:rsidP="00EE488E">
      <w:pPr>
        <w:spacing w:after="0"/>
        <w:contextualSpacing/>
        <w:rPr>
          <w:rFonts w:eastAsia="Times New Roman"/>
        </w:rPr>
      </w:pPr>
      <w:r>
        <w:rPr>
          <w:rFonts w:eastAsia="Times New Roman"/>
        </w:rPr>
        <w:t>B-siden bilag til pkt. 2</w:t>
      </w:r>
    </w:p>
    <w:p w14:paraId="2761BB1A" w14:textId="77777777" w:rsidR="00CF302F" w:rsidRDefault="00CF302F" w:rsidP="00EE488E">
      <w:pPr>
        <w:spacing w:after="0"/>
        <w:contextualSpacing/>
        <w:rPr>
          <w:rFonts w:eastAsia="Times New Roman"/>
        </w:rPr>
      </w:pPr>
    </w:p>
    <w:p w14:paraId="78609789" w14:textId="77777777" w:rsidR="00234E07" w:rsidRDefault="00234E07" w:rsidP="00C5230A">
      <w:pPr>
        <w:pBdr>
          <w:bottom w:val="dashed" w:sz="4" w:space="1" w:color="auto"/>
        </w:pBdr>
        <w:tabs>
          <w:tab w:val="left" w:pos="3660"/>
        </w:tabs>
        <w:spacing w:after="0"/>
        <w:rPr>
          <w:rFonts w:cs="Arial"/>
          <w:b/>
          <w:bCs/>
          <w:i/>
          <w:iCs/>
          <w:szCs w:val="16"/>
        </w:rPr>
      </w:pPr>
    </w:p>
    <w:p w14:paraId="2CA26479" w14:textId="77777777" w:rsidR="00234E07" w:rsidRDefault="00234E07" w:rsidP="00DC6EF6">
      <w:pPr>
        <w:pBdr>
          <w:bottom w:val="dashed" w:sz="4" w:space="1" w:color="auto"/>
        </w:pBdr>
        <w:tabs>
          <w:tab w:val="left" w:pos="7230"/>
        </w:tabs>
        <w:spacing w:after="0"/>
        <w:rPr>
          <w:rFonts w:cs="Arial"/>
          <w:b/>
          <w:bCs/>
          <w:i/>
          <w:iCs/>
          <w:szCs w:val="16"/>
        </w:rPr>
      </w:pPr>
    </w:p>
    <w:p w14:paraId="6CF5399D" w14:textId="77777777" w:rsidR="00234E07" w:rsidRPr="009D5A49" w:rsidRDefault="00234E07" w:rsidP="00DC6EF6">
      <w:pPr>
        <w:pBdr>
          <w:bottom w:val="dashed" w:sz="4" w:space="1" w:color="auto"/>
        </w:pBdr>
        <w:tabs>
          <w:tab w:val="left" w:pos="7230"/>
        </w:tabs>
        <w:spacing w:after="0"/>
        <w:rPr>
          <w:rFonts w:cs="Arial"/>
          <w:i/>
          <w:iCs/>
          <w:szCs w:val="16"/>
        </w:rPr>
      </w:pPr>
    </w:p>
    <w:p w14:paraId="164456A2" w14:textId="77777777" w:rsidR="005E5135" w:rsidRDefault="00CF302F" w:rsidP="00DC6EF6">
      <w:pPr>
        <w:tabs>
          <w:tab w:val="left" w:pos="7230"/>
        </w:tabs>
        <w:spacing w:before="120" w:after="120"/>
        <w:rPr>
          <w:rFonts w:cs="Arial"/>
          <w:szCs w:val="16"/>
        </w:rPr>
      </w:pPr>
      <w:r>
        <w:rPr>
          <w:rFonts w:cs="Arial"/>
          <w:szCs w:val="16"/>
        </w:rPr>
        <w:t>Institutlederen</w:t>
      </w:r>
      <w:r w:rsidR="005A0EB1">
        <w:rPr>
          <w:rFonts w:cs="Arial"/>
          <w:szCs w:val="16"/>
        </w:rPr>
        <w:t xml:space="preserve"> redegjorde for den aktuelle situation med udgangspunkt i det udsendte bilag 2.1. Medarbejderrepræsentanterne har fremsendt </w:t>
      </w:r>
      <w:r w:rsidR="005E5135">
        <w:rPr>
          <w:rFonts w:cs="Arial"/>
          <w:szCs w:val="16"/>
        </w:rPr>
        <w:t xml:space="preserve">yderligere </w:t>
      </w:r>
      <w:r w:rsidR="005A0EB1">
        <w:rPr>
          <w:rFonts w:cs="Arial"/>
          <w:szCs w:val="16"/>
        </w:rPr>
        <w:t xml:space="preserve">et bilag til redegørelsen. </w:t>
      </w:r>
    </w:p>
    <w:p w14:paraId="16B03D11" w14:textId="6268C216" w:rsidR="00DC6EF6" w:rsidRDefault="00CF302F" w:rsidP="00DC6EF6">
      <w:pPr>
        <w:tabs>
          <w:tab w:val="left" w:pos="7230"/>
        </w:tabs>
        <w:spacing w:before="120" w:after="120"/>
        <w:rPr>
          <w:rFonts w:cs="Arial"/>
          <w:szCs w:val="16"/>
        </w:rPr>
      </w:pPr>
      <w:r>
        <w:rPr>
          <w:rFonts w:cs="Arial"/>
          <w:szCs w:val="16"/>
        </w:rPr>
        <w:t>Drøftelse af</w:t>
      </w:r>
      <w:r w:rsidR="00A52504">
        <w:rPr>
          <w:rFonts w:cs="Arial"/>
          <w:szCs w:val="16"/>
        </w:rPr>
        <w:t xml:space="preserve"> </w:t>
      </w:r>
      <w:r>
        <w:rPr>
          <w:rFonts w:cs="Arial"/>
          <w:szCs w:val="16"/>
        </w:rPr>
        <w:t>det fremsendte bilag</w:t>
      </w:r>
      <w:r w:rsidR="005E5135">
        <w:rPr>
          <w:rFonts w:cs="Arial"/>
          <w:szCs w:val="16"/>
        </w:rPr>
        <w:t xml:space="preserve"> fra medarbejdersiden:</w:t>
      </w:r>
    </w:p>
    <w:p w14:paraId="682B1B19" w14:textId="77777777" w:rsidR="00CF302F" w:rsidRPr="008D229F" w:rsidRDefault="00CF302F" w:rsidP="008D229F">
      <w:pPr>
        <w:tabs>
          <w:tab w:val="left" w:pos="7230"/>
        </w:tabs>
        <w:spacing w:before="120"/>
        <w:rPr>
          <w:rFonts w:cs="Arial"/>
          <w:b/>
          <w:bCs/>
          <w:szCs w:val="16"/>
        </w:rPr>
      </w:pPr>
      <w:r w:rsidRPr="008D229F">
        <w:rPr>
          <w:rFonts w:cs="Arial"/>
          <w:b/>
          <w:bCs/>
          <w:szCs w:val="16"/>
        </w:rPr>
        <w:t xml:space="preserve">Ad 1 vedr. studenterprognosen: </w:t>
      </w:r>
    </w:p>
    <w:p w14:paraId="35BA14C1" w14:textId="7811354B" w:rsidR="00D53A8A" w:rsidRPr="008D229F" w:rsidRDefault="00D53A8A" w:rsidP="008D229F">
      <w:pPr>
        <w:tabs>
          <w:tab w:val="left" w:pos="7230"/>
        </w:tabs>
        <w:spacing w:before="120"/>
        <w:rPr>
          <w:rFonts w:cs="Arial"/>
          <w:szCs w:val="16"/>
        </w:rPr>
      </w:pPr>
      <w:r w:rsidRPr="008D229F">
        <w:rPr>
          <w:rFonts w:cs="Arial"/>
          <w:szCs w:val="16"/>
        </w:rPr>
        <w:t>Institutlederen gennemgik</w:t>
      </w:r>
      <w:r w:rsidR="00A52504" w:rsidRPr="008D229F">
        <w:rPr>
          <w:rFonts w:cs="Arial"/>
          <w:szCs w:val="16"/>
        </w:rPr>
        <w:t xml:space="preserve"> udviklingen i </w:t>
      </w:r>
      <w:r w:rsidRPr="008D229F">
        <w:rPr>
          <w:rFonts w:cs="Arial"/>
          <w:szCs w:val="16"/>
        </w:rPr>
        <w:t>studenter</w:t>
      </w:r>
      <w:r w:rsidR="00A52504" w:rsidRPr="008D229F">
        <w:rPr>
          <w:rFonts w:cs="Arial"/>
          <w:szCs w:val="16"/>
        </w:rPr>
        <w:t>op</w:t>
      </w:r>
      <w:r w:rsidRPr="008D229F">
        <w:rPr>
          <w:rFonts w:cs="Arial"/>
          <w:szCs w:val="16"/>
        </w:rPr>
        <w:t>t</w:t>
      </w:r>
      <w:r w:rsidR="00A52504" w:rsidRPr="008D229F">
        <w:rPr>
          <w:rFonts w:cs="Arial"/>
          <w:szCs w:val="16"/>
        </w:rPr>
        <w:t xml:space="preserve">ag og </w:t>
      </w:r>
      <w:r w:rsidRPr="008D229F">
        <w:rPr>
          <w:rFonts w:cs="Arial"/>
          <w:szCs w:val="16"/>
        </w:rPr>
        <w:t>-</w:t>
      </w:r>
      <w:r w:rsidR="00A52504" w:rsidRPr="008D229F">
        <w:rPr>
          <w:rFonts w:cs="Arial"/>
          <w:szCs w:val="16"/>
        </w:rPr>
        <w:t>bestand jf. bilag 2.1. Prognoser for studenterbestand</w:t>
      </w:r>
      <w:r w:rsidRPr="008D229F">
        <w:rPr>
          <w:rFonts w:cs="Arial"/>
          <w:szCs w:val="16"/>
        </w:rPr>
        <w:t>en</w:t>
      </w:r>
      <w:r w:rsidR="00A52504" w:rsidRPr="008D229F">
        <w:rPr>
          <w:rFonts w:cs="Arial"/>
          <w:szCs w:val="16"/>
        </w:rPr>
        <w:t xml:space="preserve"> hviler primært på historiske da</w:t>
      </w:r>
      <w:r w:rsidRPr="008D229F">
        <w:rPr>
          <w:rFonts w:cs="Arial"/>
          <w:szCs w:val="16"/>
        </w:rPr>
        <w:t>ta</w:t>
      </w:r>
      <w:r w:rsidR="00A52504" w:rsidRPr="008D229F">
        <w:rPr>
          <w:rFonts w:cs="Arial"/>
          <w:szCs w:val="16"/>
        </w:rPr>
        <w:t xml:space="preserve">. </w:t>
      </w:r>
      <w:r w:rsidRPr="008D229F">
        <w:rPr>
          <w:rFonts w:cs="Arial"/>
          <w:szCs w:val="16"/>
        </w:rPr>
        <w:t xml:space="preserve">Der er desværre ikke noget som giver anledning til at tro på en mere positiv udvikling. </w:t>
      </w:r>
    </w:p>
    <w:p w14:paraId="6B586F18" w14:textId="25EB2EF5" w:rsidR="00A52504" w:rsidRPr="00D53A8A" w:rsidRDefault="00D53A8A" w:rsidP="008D229F">
      <w:pPr>
        <w:spacing w:after="200"/>
        <w:rPr>
          <w:rFonts w:cs="Arial"/>
          <w:szCs w:val="16"/>
        </w:rPr>
      </w:pPr>
      <w:r w:rsidRPr="00D53A8A">
        <w:rPr>
          <w:rFonts w:cs="Arial"/>
          <w:szCs w:val="16"/>
        </w:rPr>
        <w:t>Synspunkter fra medarbejdersiden:</w:t>
      </w:r>
    </w:p>
    <w:p w14:paraId="59651248" w14:textId="7B08B64E" w:rsidR="00A52504" w:rsidRDefault="00D53A8A" w:rsidP="00A52504">
      <w:pPr>
        <w:pStyle w:val="Listeafsnit"/>
        <w:numPr>
          <w:ilvl w:val="1"/>
          <w:numId w:val="16"/>
        </w:numPr>
        <w:tabs>
          <w:tab w:val="left" w:pos="7230"/>
        </w:tabs>
        <w:spacing w:before="120"/>
        <w:rPr>
          <w:rFonts w:cs="Arial"/>
          <w:szCs w:val="16"/>
        </w:rPr>
      </w:pPr>
      <w:r>
        <w:rPr>
          <w:rFonts w:cs="Arial"/>
          <w:szCs w:val="16"/>
        </w:rPr>
        <w:t>Det voldsomme knæk/fald i kurven i 2019 og delvis 2020 skyldes l</w:t>
      </w:r>
      <w:r w:rsidR="00A52504">
        <w:rPr>
          <w:rFonts w:cs="Arial"/>
          <w:szCs w:val="16"/>
        </w:rPr>
        <w:t xml:space="preserve">ukning i </w:t>
      </w:r>
      <w:proofErr w:type="spellStart"/>
      <w:r w:rsidR="00A52504">
        <w:rPr>
          <w:rFonts w:cs="Arial"/>
          <w:szCs w:val="16"/>
        </w:rPr>
        <w:t>Kbh</w:t>
      </w:r>
      <w:proofErr w:type="spellEnd"/>
    </w:p>
    <w:p w14:paraId="329B2879" w14:textId="1AADEBD5" w:rsidR="00A52504" w:rsidRDefault="00D53A8A" w:rsidP="00A52504">
      <w:pPr>
        <w:pStyle w:val="Listeafsnit"/>
        <w:numPr>
          <w:ilvl w:val="1"/>
          <w:numId w:val="16"/>
        </w:numPr>
        <w:tabs>
          <w:tab w:val="left" w:pos="7230"/>
        </w:tabs>
        <w:spacing w:before="120"/>
        <w:rPr>
          <w:rFonts w:cs="Arial"/>
          <w:szCs w:val="16"/>
        </w:rPr>
      </w:pPr>
      <w:r>
        <w:rPr>
          <w:rFonts w:cs="Arial"/>
          <w:szCs w:val="16"/>
        </w:rPr>
        <w:t>Hvis vi lykkes med at begrænse frafaldet, vil det have positiv indflydelse</w:t>
      </w:r>
    </w:p>
    <w:p w14:paraId="0F45A87D" w14:textId="77777777" w:rsidR="00D53A8A" w:rsidRDefault="00D53A8A" w:rsidP="00A52504">
      <w:pPr>
        <w:pStyle w:val="Listeafsnit"/>
        <w:numPr>
          <w:ilvl w:val="1"/>
          <w:numId w:val="16"/>
        </w:numPr>
        <w:tabs>
          <w:tab w:val="left" w:pos="7230"/>
        </w:tabs>
        <w:spacing w:before="120"/>
        <w:rPr>
          <w:rFonts w:cs="Arial"/>
          <w:szCs w:val="16"/>
        </w:rPr>
      </w:pPr>
      <w:r>
        <w:rPr>
          <w:rFonts w:cs="Arial"/>
          <w:szCs w:val="16"/>
        </w:rPr>
        <w:t xml:space="preserve">Vi har intensiveret indsatsen </w:t>
      </w:r>
      <w:r w:rsidR="00A52504">
        <w:rPr>
          <w:rFonts w:cs="Arial"/>
          <w:szCs w:val="16"/>
        </w:rPr>
        <w:t>for at øge optaget</w:t>
      </w:r>
      <w:r w:rsidR="006C67D4">
        <w:rPr>
          <w:rFonts w:cs="Arial"/>
          <w:szCs w:val="16"/>
        </w:rPr>
        <w:t xml:space="preserve">, hvordan er det indarbejdet? </w:t>
      </w:r>
    </w:p>
    <w:p w14:paraId="5D43C969" w14:textId="2DB7E33B" w:rsidR="00D53A8A" w:rsidRDefault="00D53A8A" w:rsidP="00D53A8A">
      <w:pPr>
        <w:pStyle w:val="Listeafsnit"/>
        <w:numPr>
          <w:ilvl w:val="1"/>
          <w:numId w:val="16"/>
        </w:numPr>
        <w:tabs>
          <w:tab w:val="left" w:pos="7230"/>
        </w:tabs>
        <w:spacing w:before="120"/>
        <w:rPr>
          <w:rFonts w:cs="Arial"/>
          <w:szCs w:val="16"/>
        </w:rPr>
      </w:pPr>
      <w:r>
        <w:rPr>
          <w:rFonts w:cs="Arial"/>
          <w:szCs w:val="16"/>
        </w:rPr>
        <w:t xml:space="preserve">Efterlysning af konkrete målsætninger og måltal for indsatser f.eks. indenfor rekruttering, investeringer osv. og efterfølgende </w:t>
      </w:r>
      <w:r w:rsidR="006D463D">
        <w:rPr>
          <w:rFonts w:cs="Arial"/>
          <w:szCs w:val="16"/>
        </w:rPr>
        <w:t>opfølgning</w:t>
      </w:r>
      <w:r>
        <w:rPr>
          <w:rFonts w:cs="Arial"/>
          <w:szCs w:val="16"/>
        </w:rPr>
        <w:t xml:space="preserve"> herpå. </w:t>
      </w:r>
    </w:p>
    <w:p w14:paraId="65FF4D98" w14:textId="07F200D9" w:rsidR="00D53A8A" w:rsidRDefault="00D53A8A" w:rsidP="00A52504">
      <w:pPr>
        <w:pStyle w:val="Listeafsnit"/>
        <w:numPr>
          <w:ilvl w:val="1"/>
          <w:numId w:val="16"/>
        </w:numPr>
        <w:tabs>
          <w:tab w:val="left" w:pos="7230"/>
        </w:tabs>
        <w:spacing w:before="120"/>
        <w:rPr>
          <w:rFonts w:cs="Arial"/>
          <w:szCs w:val="16"/>
        </w:rPr>
      </w:pPr>
      <w:r>
        <w:rPr>
          <w:rFonts w:cs="Arial"/>
          <w:szCs w:val="16"/>
        </w:rPr>
        <w:t>Der er rigtig mange usikkerheder lige nu: rekruttering, politiske beslutninger (</w:t>
      </w:r>
      <w:proofErr w:type="spellStart"/>
      <w:r>
        <w:rPr>
          <w:rFonts w:cs="Arial"/>
          <w:szCs w:val="16"/>
        </w:rPr>
        <w:t>kandidatudd</w:t>
      </w:r>
      <w:proofErr w:type="spellEnd"/>
      <w:r>
        <w:rPr>
          <w:rFonts w:cs="Arial"/>
          <w:szCs w:val="16"/>
        </w:rPr>
        <w:t>.) osv., så måske skal man udsætte beslutningen til man er klogere</w:t>
      </w:r>
      <w:r w:rsidR="006D463D">
        <w:rPr>
          <w:rFonts w:cs="Arial"/>
          <w:szCs w:val="16"/>
        </w:rPr>
        <w:t>?</w:t>
      </w:r>
    </w:p>
    <w:p w14:paraId="00236EEF" w14:textId="2D94822C" w:rsidR="00D53A8A" w:rsidRDefault="00D53A8A" w:rsidP="00D53A8A">
      <w:pPr>
        <w:spacing w:after="200"/>
        <w:ind w:firstLine="720"/>
        <w:rPr>
          <w:rFonts w:cs="Arial"/>
          <w:szCs w:val="16"/>
        </w:rPr>
      </w:pPr>
      <w:r>
        <w:rPr>
          <w:rFonts w:cs="Arial"/>
          <w:szCs w:val="16"/>
        </w:rPr>
        <w:t xml:space="preserve">Ledelsens </w:t>
      </w:r>
      <w:proofErr w:type="spellStart"/>
      <w:r>
        <w:rPr>
          <w:rFonts w:cs="Arial"/>
          <w:szCs w:val="16"/>
        </w:rPr>
        <w:t>bemærknnger</w:t>
      </w:r>
      <w:proofErr w:type="spellEnd"/>
      <w:r>
        <w:rPr>
          <w:rFonts w:cs="Arial"/>
          <w:szCs w:val="16"/>
        </w:rPr>
        <w:t>:</w:t>
      </w:r>
    </w:p>
    <w:p w14:paraId="513F74B6" w14:textId="527AB14B" w:rsidR="00A52504" w:rsidRPr="00D53A8A" w:rsidRDefault="00D53A8A" w:rsidP="006D463D">
      <w:pPr>
        <w:pStyle w:val="Listeafsnit"/>
        <w:numPr>
          <w:ilvl w:val="0"/>
          <w:numId w:val="20"/>
        </w:numPr>
        <w:tabs>
          <w:tab w:val="left" w:pos="7230"/>
        </w:tabs>
        <w:spacing w:before="120"/>
        <w:rPr>
          <w:rFonts w:cs="Arial"/>
          <w:szCs w:val="16"/>
        </w:rPr>
      </w:pPr>
      <w:r>
        <w:rPr>
          <w:rFonts w:cs="Arial"/>
          <w:szCs w:val="16"/>
        </w:rPr>
        <w:t>D</w:t>
      </w:r>
      <w:r w:rsidRPr="00D53A8A">
        <w:rPr>
          <w:rFonts w:cs="Arial"/>
          <w:szCs w:val="16"/>
        </w:rPr>
        <w:t xml:space="preserve">e øgede </w:t>
      </w:r>
      <w:r>
        <w:rPr>
          <w:rFonts w:cs="Arial"/>
          <w:szCs w:val="16"/>
        </w:rPr>
        <w:t>rekrutterings</w:t>
      </w:r>
      <w:r w:rsidR="006C67D4" w:rsidRPr="00D53A8A">
        <w:rPr>
          <w:rFonts w:cs="Arial"/>
          <w:szCs w:val="16"/>
        </w:rPr>
        <w:t xml:space="preserve">indsatser </w:t>
      </w:r>
      <w:r>
        <w:rPr>
          <w:rFonts w:cs="Arial"/>
          <w:szCs w:val="16"/>
        </w:rPr>
        <w:t xml:space="preserve">modvirker </w:t>
      </w:r>
      <w:r w:rsidRPr="00D53A8A">
        <w:rPr>
          <w:rFonts w:cs="Arial"/>
          <w:szCs w:val="16"/>
        </w:rPr>
        <w:t>forhåbentlig</w:t>
      </w:r>
      <w:r>
        <w:rPr>
          <w:rFonts w:cs="Arial"/>
          <w:szCs w:val="16"/>
        </w:rPr>
        <w:t>t</w:t>
      </w:r>
      <w:r w:rsidRPr="00D53A8A">
        <w:rPr>
          <w:rFonts w:cs="Arial"/>
          <w:szCs w:val="16"/>
        </w:rPr>
        <w:t xml:space="preserve"> det aktuelle</w:t>
      </w:r>
      <w:r w:rsidR="006C67D4" w:rsidRPr="00D53A8A">
        <w:rPr>
          <w:rFonts w:cs="Arial"/>
          <w:szCs w:val="16"/>
        </w:rPr>
        <w:t xml:space="preserve"> fald i ungdomsårgange</w:t>
      </w:r>
      <w:r w:rsidRPr="00D53A8A">
        <w:rPr>
          <w:rFonts w:cs="Arial"/>
          <w:szCs w:val="16"/>
        </w:rPr>
        <w:t>ne</w:t>
      </w:r>
    </w:p>
    <w:p w14:paraId="6DF67E76" w14:textId="2812451C" w:rsidR="00D53A8A" w:rsidRDefault="006C67D4" w:rsidP="00A52504">
      <w:pPr>
        <w:pStyle w:val="Listeafsnit"/>
        <w:numPr>
          <w:ilvl w:val="1"/>
          <w:numId w:val="16"/>
        </w:numPr>
        <w:tabs>
          <w:tab w:val="left" w:pos="7230"/>
        </w:tabs>
        <w:spacing w:before="120"/>
        <w:rPr>
          <w:rFonts w:cs="Arial"/>
          <w:szCs w:val="16"/>
        </w:rPr>
      </w:pPr>
      <w:r>
        <w:rPr>
          <w:rFonts w:cs="Arial"/>
          <w:szCs w:val="16"/>
        </w:rPr>
        <w:t xml:space="preserve">Vi er nødt til </w:t>
      </w:r>
      <w:r w:rsidR="006D463D">
        <w:rPr>
          <w:rFonts w:cs="Arial"/>
          <w:szCs w:val="16"/>
        </w:rPr>
        <w:t>at basere</w:t>
      </w:r>
      <w:r w:rsidR="00D53A8A">
        <w:rPr>
          <w:rFonts w:cs="Arial"/>
          <w:szCs w:val="16"/>
        </w:rPr>
        <w:t xml:space="preserve"> vores forventning på universitetets</w:t>
      </w:r>
      <w:r>
        <w:rPr>
          <w:rFonts w:cs="Arial"/>
          <w:szCs w:val="16"/>
        </w:rPr>
        <w:t xml:space="preserve"> prognoser</w:t>
      </w:r>
      <w:r w:rsidR="00D53A8A">
        <w:rPr>
          <w:rFonts w:cs="Arial"/>
          <w:szCs w:val="16"/>
        </w:rPr>
        <w:t xml:space="preserve">. Vi kan ikke lave vores egne. </w:t>
      </w:r>
    </w:p>
    <w:p w14:paraId="3D63EC99" w14:textId="5FF1FAB1" w:rsidR="006D463D" w:rsidRDefault="006D463D" w:rsidP="006D463D">
      <w:pPr>
        <w:pStyle w:val="Listeafsnit"/>
        <w:numPr>
          <w:ilvl w:val="1"/>
          <w:numId w:val="16"/>
        </w:numPr>
        <w:tabs>
          <w:tab w:val="left" w:pos="7230"/>
        </w:tabs>
        <w:spacing w:before="120"/>
        <w:rPr>
          <w:rFonts w:cs="Arial"/>
          <w:szCs w:val="16"/>
        </w:rPr>
      </w:pPr>
      <w:r>
        <w:rPr>
          <w:rFonts w:cs="Arial"/>
          <w:szCs w:val="16"/>
        </w:rPr>
        <w:t xml:space="preserve">Ved samling af kommunikationsopgaverne skal rekruttering af studerende fortsat være i fokus, og der skal laves analyser og strategi. </w:t>
      </w:r>
    </w:p>
    <w:p w14:paraId="00E9DB61" w14:textId="26078F10" w:rsidR="006C67D4" w:rsidRDefault="006C67D4" w:rsidP="00A52504">
      <w:pPr>
        <w:pStyle w:val="Listeafsnit"/>
        <w:numPr>
          <w:ilvl w:val="1"/>
          <w:numId w:val="16"/>
        </w:numPr>
        <w:tabs>
          <w:tab w:val="left" w:pos="7230"/>
        </w:tabs>
        <w:spacing w:before="120"/>
        <w:rPr>
          <w:rFonts w:cs="Arial"/>
          <w:szCs w:val="16"/>
        </w:rPr>
      </w:pPr>
      <w:r>
        <w:rPr>
          <w:rFonts w:cs="Arial"/>
          <w:szCs w:val="16"/>
        </w:rPr>
        <w:t>Det vil være mangel på rettidig omhu, hvis vi ikke reagerer på de tendenser</w:t>
      </w:r>
      <w:r w:rsidR="00D53A8A">
        <w:rPr>
          <w:rFonts w:cs="Arial"/>
          <w:szCs w:val="16"/>
        </w:rPr>
        <w:t xml:space="preserve"> vi ser i tallene.</w:t>
      </w:r>
    </w:p>
    <w:p w14:paraId="2BDF9E0A" w14:textId="254430D4" w:rsidR="008D229F" w:rsidRDefault="00D53A8A" w:rsidP="006C67D4">
      <w:pPr>
        <w:pStyle w:val="Listeafsnit"/>
        <w:numPr>
          <w:ilvl w:val="1"/>
          <w:numId w:val="16"/>
        </w:numPr>
        <w:tabs>
          <w:tab w:val="left" w:pos="7230"/>
        </w:tabs>
        <w:spacing w:before="120"/>
        <w:rPr>
          <w:rFonts w:cs="Arial"/>
          <w:szCs w:val="16"/>
        </w:rPr>
      </w:pPr>
      <w:r>
        <w:rPr>
          <w:rFonts w:cs="Arial"/>
          <w:szCs w:val="16"/>
        </w:rPr>
        <w:t>Der er nok aldrig et ”rigtigt” tidspunkt. De</w:t>
      </w:r>
      <w:r w:rsidR="005C3A64">
        <w:rPr>
          <w:rFonts w:cs="Arial"/>
          <w:szCs w:val="16"/>
        </w:rPr>
        <w:t>r</w:t>
      </w:r>
      <w:r>
        <w:rPr>
          <w:rFonts w:cs="Arial"/>
          <w:szCs w:val="16"/>
        </w:rPr>
        <w:t xml:space="preserve"> vil </w:t>
      </w:r>
      <w:r w:rsidR="006D463D">
        <w:rPr>
          <w:rFonts w:cs="Arial"/>
          <w:szCs w:val="16"/>
        </w:rPr>
        <w:t xml:space="preserve">også fremover opstå </w:t>
      </w:r>
      <w:r>
        <w:rPr>
          <w:rFonts w:cs="Arial"/>
          <w:szCs w:val="16"/>
        </w:rPr>
        <w:t>usikkerheder om udvikling</w:t>
      </w:r>
      <w:r w:rsidR="006D463D">
        <w:rPr>
          <w:rFonts w:cs="Arial"/>
          <w:szCs w:val="16"/>
        </w:rPr>
        <w:t xml:space="preserve"> </w:t>
      </w:r>
      <w:r>
        <w:rPr>
          <w:rFonts w:cs="Arial"/>
          <w:szCs w:val="16"/>
        </w:rPr>
        <w:t xml:space="preserve">og vilkår. </w:t>
      </w:r>
    </w:p>
    <w:p w14:paraId="22BB7270" w14:textId="42954DB3" w:rsidR="008D229F" w:rsidRPr="008D229F" w:rsidRDefault="008D229F" w:rsidP="008D229F">
      <w:pPr>
        <w:tabs>
          <w:tab w:val="left" w:pos="7230"/>
        </w:tabs>
        <w:spacing w:before="120"/>
        <w:ind w:left="360"/>
        <w:rPr>
          <w:rFonts w:cs="Arial"/>
          <w:b/>
          <w:bCs/>
          <w:szCs w:val="16"/>
        </w:rPr>
      </w:pPr>
      <w:r>
        <w:rPr>
          <w:rFonts w:cs="Arial"/>
          <w:b/>
          <w:bCs/>
          <w:szCs w:val="16"/>
        </w:rPr>
        <w:t>Ad 2 om ekstern omsætning:</w:t>
      </w:r>
    </w:p>
    <w:p w14:paraId="16372312" w14:textId="584966C9" w:rsidR="008D229F" w:rsidRPr="008D229F" w:rsidRDefault="008D229F" w:rsidP="008D229F">
      <w:pPr>
        <w:tabs>
          <w:tab w:val="left" w:pos="7230"/>
        </w:tabs>
        <w:spacing w:before="120"/>
        <w:ind w:left="360"/>
        <w:rPr>
          <w:rFonts w:cs="Arial"/>
          <w:szCs w:val="16"/>
        </w:rPr>
      </w:pPr>
      <w:r>
        <w:rPr>
          <w:rFonts w:cs="Arial"/>
          <w:szCs w:val="16"/>
        </w:rPr>
        <w:t>Synspunkter fra medarbejdersiden:</w:t>
      </w:r>
    </w:p>
    <w:p w14:paraId="4FB755E6" w14:textId="3D161A17" w:rsidR="008D229F" w:rsidRDefault="008D229F" w:rsidP="008D229F">
      <w:pPr>
        <w:pStyle w:val="Listeafsnit"/>
        <w:numPr>
          <w:ilvl w:val="1"/>
          <w:numId w:val="16"/>
        </w:numPr>
        <w:tabs>
          <w:tab w:val="left" w:pos="7230"/>
        </w:tabs>
        <w:spacing w:before="120"/>
        <w:rPr>
          <w:rFonts w:cs="Arial"/>
          <w:szCs w:val="16"/>
        </w:rPr>
      </w:pPr>
      <w:r>
        <w:rPr>
          <w:rFonts w:cs="Arial"/>
          <w:szCs w:val="16"/>
        </w:rPr>
        <w:t xml:space="preserve">Ifølge referat fra SU i august 2022 så økonomien fornuftig ud. Medarbejderne bad dengang om konsekvensberegninger. Hvad skete der frem til at økonomien var presset i november? Vores ansøgningsaktivitet er stor </w:t>
      </w:r>
    </w:p>
    <w:p w14:paraId="6765C6BD" w14:textId="41368E4A" w:rsidR="001458BB" w:rsidRDefault="001458BB" w:rsidP="006C67D4">
      <w:pPr>
        <w:pStyle w:val="Listeafsnit"/>
        <w:numPr>
          <w:ilvl w:val="1"/>
          <w:numId w:val="16"/>
        </w:numPr>
        <w:tabs>
          <w:tab w:val="left" w:pos="7230"/>
        </w:tabs>
        <w:spacing w:before="120"/>
        <w:rPr>
          <w:rFonts w:cs="Arial"/>
          <w:szCs w:val="16"/>
        </w:rPr>
      </w:pPr>
      <w:r>
        <w:rPr>
          <w:rFonts w:cs="Arial"/>
          <w:szCs w:val="16"/>
        </w:rPr>
        <w:t xml:space="preserve">Vanskeligt at øge projektporteføljen med reduktion i personalet, da vi så ikke har ressourcer til at </w:t>
      </w:r>
      <w:r w:rsidR="008D229F">
        <w:rPr>
          <w:rFonts w:cs="Arial"/>
          <w:szCs w:val="16"/>
        </w:rPr>
        <w:t>an</w:t>
      </w:r>
      <w:r>
        <w:rPr>
          <w:rFonts w:cs="Arial"/>
          <w:szCs w:val="16"/>
        </w:rPr>
        <w:t xml:space="preserve">søge </w:t>
      </w:r>
      <w:r w:rsidR="008D229F">
        <w:rPr>
          <w:rFonts w:cs="Arial"/>
          <w:szCs w:val="16"/>
        </w:rPr>
        <w:t xml:space="preserve">om </w:t>
      </w:r>
      <w:r>
        <w:rPr>
          <w:rFonts w:cs="Arial"/>
          <w:szCs w:val="16"/>
        </w:rPr>
        <w:t>og eksekvere på projekterne.</w:t>
      </w:r>
      <w:r w:rsidR="009E6EB5">
        <w:rPr>
          <w:rFonts w:cs="Arial"/>
          <w:szCs w:val="16"/>
        </w:rPr>
        <w:t xml:space="preserve"> Vi mangler strategiske overvejelser om, hvad det er for et institut vi skal blive til. </w:t>
      </w:r>
    </w:p>
    <w:p w14:paraId="71E16A40" w14:textId="23FB9613" w:rsidR="008D229F" w:rsidRDefault="008D229F" w:rsidP="008D229F">
      <w:pPr>
        <w:pStyle w:val="Listeafsnit"/>
        <w:numPr>
          <w:ilvl w:val="1"/>
          <w:numId w:val="16"/>
        </w:numPr>
        <w:tabs>
          <w:tab w:val="left" w:pos="7230"/>
        </w:tabs>
        <w:spacing w:before="120"/>
        <w:rPr>
          <w:rFonts w:cs="Arial"/>
          <w:szCs w:val="16"/>
        </w:rPr>
      </w:pPr>
      <w:r>
        <w:rPr>
          <w:rFonts w:cs="Arial"/>
          <w:szCs w:val="16"/>
        </w:rPr>
        <w:t>Vi vil gerne som medarbejdere inddrages i diskussion om strategisk retning – det kræver at tilliden bliver genskabt.</w:t>
      </w:r>
    </w:p>
    <w:p w14:paraId="05B91373" w14:textId="3EAADA4F" w:rsidR="00903C99" w:rsidRPr="00903C99" w:rsidRDefault="00903C99" w:rsidP="0037748C">
      <w:pPr>
        <w:pStyle w:val="Listeafsnit"/>
        <w:numPr>
          <w:ilvl w:val="1"/>
          <w:numId w:val="16"/>
        </w:numPr>
        <w:tabs>
          <w:tab w:val="left" w:pos="7230"/>
        </w:tabs>
        <w:spacing w:before="120"/>
        <w:ind w:left="1440"/>
        <w:rPr>
          <w:rFonts w:cs="Arial"/>
          <w:szCs w:val="16"/>
        </w:rPr>
      </w:pPr>
      <w:r w:rsidRPr="00903C99">
        <w:rPr>
          <w:rFonts w:cs="Arial"/>
          <w:szCs w:val="16"/>
        </w:rPr>
        <w:t>Når vi skal aflevere 32% af ekstern funding til fælles</w:t>
      </w:r>
      <w:r w:rsidR="001E454F">
        <w:rPr>
          <w:rFonts w:cs="Arial"/>
          <w:szCs w:val="16"/>
        </w:rPr>
        <w:t>bidraget</w:t>
      </w:r>
      <w:r w:rsidRPr="00903C99">
        <w:rPr>
          <w:rFonts w:cs="Arial"/>
          <w:szCs w:val="16"/>
        </w:rPr>
        <w:t xml:space="preserve">, så bliver det svært. </w:t>
      </w:r>
    </w:p>
    <w:p w14:paraId="64FD81ED" w14:textId="77328B72" w:rsidR="008D229F" w:rsidRPr="008D229F" w:rsidRDefault="008D229F" w:rsidP="008D229F">
      <w:pPr>
        <w:tabs>
          <w:tab w:val="left" w:pos="7230"/>
        </w:tabs>
        <w:spacing w:before="120"/>
        <w:rPr>
          <w:rFonts w:cs="Arial"/>
          <w:szCs w:val="16"/>
        </w:rPr>
      </w:pPr>
      <w:r>
        <w:rPr>
          <w:rFonts w:cs="Arial"/>
          <w:szCs w:val="16"/>
        </w:rPr>
        <w:t>Ledelsens bemærkninger:</w:t>
      </w:r>
    </w:p>
    <w:p w14:paraId="6CF568D0" w14:textId="1D1950DD" w:rsidR="006D463D" w:rsidRPr="006D463D" w:rsidRDefault="006D463D" w:rsidP="006D463D">
      <w:pPr>
        <w:pStyle w:val="Listeafsnit"/>
        <w:numPr>
          <w:ilvl w:val="1"/>
          <w:numId w:val="16"/>
        </w:numPr>
        <w:tabs>
          <w:tab w:val="left" w:pos="7230"/>
        </w:tabs>
        <w:spacing w:before="120"/>
        <w:rPr>
          <w:rFonts w:cs="Arial"/>
          <w:szCs w:val="16"/>
        </w:rPr>
      </w:pPr>
      <w:r>
        <w:rPr>
          <w:rFonts w:cs="Arial"/>
          <w:szCs w:val="16"/>
        </w:rPr>
        <w:t xml:space="preserve">Der er lagt øget ekstern omsætning ind i budgetterne. </w:t>
      </w:r>
    </w:p>
    <w:p w14:paraId="482E3CAA" w14:textId="04D5B5DC" w:rsidR="001458BB" w:rsidRDefault="006D463D" w:rsidP="006C67D4">
      <w:pPr>
        <w:pStyle w:val="Listeafsnit"/>
        <w:numPr>
          <w:ilvl w:val="1"/>
          <w:numId w:val="16"/>
        </w:numPr>
        <w:tabs>
          <w:tab w:val="left" w:pos="7230"/>
        </w:tabs>
        <w:spacing w:before="120"/>
        <w:rPr>
          <w:rFonts w:cs="Arial"/>
          <w:szCs w:val="16"/>
        </w:rPr>
      </w:pPr>
      <w:r>
        <w:rPr>
          <w:rFonts w:cs="Arial"/>
          <w:szCs w:val="16"/>
        </w:rPr>
        <w:t xml:space="preserve">Vi </w:t>
      </w:r>
      <w:r w:rsidR="001458BB">
        <w:rPr>
          <w:rFonts w:cs="Arial"/>
          <w:szCs w:val="16"/>
        </w:rPr>
        <w:t>har behov for at udvikle og gennemføre generationsskifte</w:t>
      </w:r>
      <w:r w:rsidR="009E6EB5">
        <w:rPr>
          <w:rFonts w:cs="Arial"/>
          <w:szCs w:val="16"/>
        </w:rPr>
        <w:t xml:space="preserve"> på instituttet. </w:t>
      </w:r>
    </w:p>
    <w:p w14:paraId="775A645D" w14:textId="0F14607D" w:rsidR="009E6EB5" w:rsidRDefault="008D229F" w:rsidP="006C67D4">
      <w:pPr>
        <w:pStyle w:val="Listeafsnit"/>
        <w:numPr>
          <w:ilvl w:val="1"/>
          <w:numId w:val="16"/>
        </w:numPr>
        <w:tabs>
          <w:tab w:val="left" w:pos="7230"/>
        </w:tabs>
        <w:spacing w:before="120"/>
        <w:rPr>
          <w:rFonts w:cs="Arial"/>
          <w:szCs w:val="16"/>
        </w:rPr>
      </w:pPr>
      <w:r>
        <w:rPr>
          <w:rFonts w:cs="Arial"/>
          <w:szCs w:val="16"/>
        </w:rPr>
        <w:t>Diskussione</w:t>
      </w:r>
      <w:r w:rsidR="006D463D">
        <w:rPr>
          <w:rFonts w:cs="Arial"/>
          <w:szCs w:val="16"/>
        </w:rPr>
        <w:t>rne</w:t>
      </w:r>
      <w:r>
        <w:rPr>
          <w:rFonts w:cs="Arial"/>
          <w:szCs w:val="16"/>
        </w:rPr>
        <w:t xml:space="preserve"> om, hvad det er for et institut</w:t>
      </w:r>
      <w:r w:rsidR="006D463D">
        <w:rPr>
          <w:rFonts w:cs="Arial"/>
          <w:szCs w:val="16"/>
        </w:rPr>
        <w:t>,</w:t>
      </w:r>
      <w:r>
        <w:rPr>
          <w:rFonts w:cs="Arial"/>
          <w:szCs w:val="16"/>
        </w:rPr>
        <w:t xml:space="preserve"> vi skal være, er vigtige.</w:t>
      </w:r>
      <w:r w:rsidR="009E6EB5">
        <w:rPr>
          <w:rFonts w:cs="Arial"/>
          <w:szCs w:val="16"/>
        </w:rPr>
        <w:t xml:space="preserve"> </w:t>
      </w:r>
    </w:p>
    <w:p w14:paraId="33C27984" w14:textId="4EC7B31F" w:rsidR="008D229F" w:rsidRDefault="008D229F" w:rsidP="006C67D4">
      <w:pPr>
        <w:pStyle w:val="Listeafsnit"/>
        <w:numPr>
          <w:ilvl w:val="1"/>
          <w:numId w:val="16"/>
        </w:numPr>
        <w:tabs>
          <w:tab w:val="left" w:pos="7230"/>
        </w:tabs>
        <w:spacing w:before="120"/>
        <w:rPr>
          <w:rFonts w:cs="Arial"/>
          <w:szCs w:val="16"/>
        </w:rPr>
      </w:pPr>
      <w:r>
        <w:rPr>
          <w:rFonts w:cs="Arial"/>
          <w:szCs w:val="16"/>
        </w:rPr>
        <w:t xml:space="preserve">Det som blev drøftet i SU i </w:t>
      </w:r>
      <w:r w:rsidR="006D463D">
        <w:rPr>
          <w:rFonts w:cs="Arial"/>
          <w:szCs w:val="16"/>
        </w:rPr>
        <w:t>august,</w:t>
      </w:r>
      <w:r>
        <w:rPr>
          <w:rFonts w:cs="Arial"/>
          <w:szCs w:val="16"/>
        </w:rPr>
        <w:t xml:space="preserve"> var </w:t>
      </w:r>
      <w:r w:rsidR="00903C99">
        <w:rPr>
          <w:rFonts w:cs="Arial"/>
          <w:szCs w:val="16"/>
        </w:rPr>
        <w:t xml:space="preserve">økonomien for 2022, da vi endnu ikke havde fået indtægtsrammer for 23. På institutseminaret fortalte institutlederen om udfordringerne med faldende ungdomsårgange/studentertal og dermed behov for at øge den eksterne omsætning. </w:t>
      </w:r>
      <w:r w:rsidR="009046B7">
        <w:rPr>
          <w:rFonts w:cs="Arial"/>
          <w:szCs w:val="16"/>
        </w:rPr>
        <w:t>Desværre er vi ikke lykkes med at vækste os ud af udfordringerne.</w:t>
      </w:r>
    </w:p>
    <w:p w14:paraId="1348BDF9" w14:textId="6828335D" w:rsidR="00903C99" w:rsidRPr="009046B7" w:rsidRDefault="009046B7" w:rsidP="009046B7">
      <w:pPr>
        <w:pStyle w:val="Listeafsnit"/>
        <w:numPr>
          <w:ilvl w:val="1"/>
          <w:numId w:val="16"/>
        </w:numPr>
        <w:tabs>
          <w:tab w:val="left" w:pos="7230"/>
        </w:tabs>
        <w:spacing w:before="120"/>
        <w:rPr>
          <w:rFonts w:cs="Arial"/>
          <w:szCs w:val="16"/>
        </w:rPr>
      </w:pPr>
      <w:r>
        <w:rPr>
          <w:rFonts w:cs="Arial"/>
          <w:szCs w:val="16"/>
        </w:rPr>
        <w:t>Økonomimodellen er ændret, hvilket ikke har hjulpet os. Det er forståeligt, at finansieringsmodellen for fælles</w:t>
      </w:r>
      <w:r w:rsidR="001E454F">
        <w:rPr>
          <w:rFonts w:cs="Arial"/>
          <w:szCs w:val="16"/>
        </w:rPr>
        <w:t>bidraget</w:t>
      </w:r>
      <w:r>
        <w:rPr>
          <w:rFonts w:cs="Arial"/>
          <w:szCs w:val="16"/>
        </w:rPr>
        <w:t xml:space="preserve"> er træls i forhold til funding isoleret set, m</w:t>
      </w:r>
      <w:r w:rsidR="00903C99" w:rsidRPr="009046B7">
        <w:rPr>
          <w:rFonts w:cs="Arial"/>
          <w:szCs w:val="16"/>
        </w:rPr>
        <w:t>en økonomien skal ses samlet</w:t>
      </w:r>
      <w:r w:rsidR="005C3A64">
        <w:rPr>
          <w:rFonts w:cs="Arial"/>
          <w:szCs w:val="16"/>
        </w:rPr>
        <w:t xml:space="preserve"> for at få det rigtige helhedsbillede</w:t>
      </w:r>
      <w:r w:rsidR="00903C99" w:rsidRPr="009046B7">
        <w:rPr>
          <w:rFonts w:cs="Arial"/>
          <w:szCs w:val="16"/>
        </w:rPr>
        <w:t xml:space="preserve">. </w:t>
      </w:r>
      <w:r>
        <w:rPr>
          <w:rFonts w:cs="Arial"/>
          <w:szCs w:val="16"/>
        </w:rPr>
        <w:t xml:space="preserve">Hvis vi ikke </w:t>
      </w:r>
      <w:r w:rsidR="005C3A64">
        <w:rPr>
          <w:rFonts w:cs="Arial"/>
          <w:szCs w:val="16"/>
        </w:rPr>
        <w:t>hjemtager ekstern</w:t>
      </w:r>
      <w:r>
        <w:rPr>
          <w:rFonts w:cs="Arial"/>
          <w:szCs w:val="16"/>
        </w:rPr>
        <w:t xml:space="preserve"> funding, så bliver det først galt. </w:t>
      </w:r>
      <w:r w:rsidR="00903C99" w:rsidRPr="009046B7">
        <w:rPr>
          <w:rFonts w:cs="Arial"/>
          <w:szCs w:val="16"/>
        </w:rPr>
        <w:t xml:space="preserve"> </w:t>
      </w:r>
    </w:p>
    <w:p w14:paraId="6843FCDE" w14:textId="77777777" w:rsidR="00903C99" w:rsidRDefault="00903C99" w:rsidP="006D463D">
      <w:pPr>
        <w:pStyle w:val="Listeafsnit"/>
        <w:tabs>
          <w:tab w:val="left" w:pos="7230"/>
        </w:tabs>
        <w:spacing w:before="120"/>
        <w:ind w:left="1352"/>
        <w:rPr>
          <w:rFonts w:cs="Arial"/>
          <w:szCs w:val="16"/>
        </w:rPr>
      </w:pPr>
    </w:p>
    <w:p w14:paraId="37E3C24C" w14:textId="28FA8D86" w:rsidR="00903C99" w:rsidRDefault="00903C99" w:rsidP="00903C99">
      <w:pPr>
        <w:tabs>
          <w:tab w:val="left" w:pos="7230"/>
        </w:tabs>
        <w:spacing w:before="120"/>
        <w:rPr>
          <w:rFonts w:cs="Arial"/>
          <w:b/>
          <w:bCs/>
          <w:szCs w:val="16"/>
        </w:rPr>
      </w:pPr>
      <w:r>
        <w:rPr>
          <w:rFonts w:cs="Arial"/>
          <w:b/>
          <w:bCs/>
          <w:szCs w:val="16"/>
        </w:rPr>
        <w:t>Ad 3 og 4 om fraflytning af Skjernvej og fastholdelse af renrum.</w:t>
      </w:r>
    </w:p>
    <w:p w14:paraId="2F140EF2" w14:textId="548953B9" w:rsidR="00903C99" w:rsidRPr="00903C99" w:rsidRDefault="00903C99" w:rsidP="00903C99">
      <w:pPr>
        <w:tabs>
          <w:tab w:val="left" w:pos="7230"/>
        </w:tabs>
        <w:spacing w:before="120"/>
        <w:rPr>
          <w:rFonts w:cs="Arial"/>
          <w:szCs w:val="16"/>
        </w:rPr>
      </w:pPr>
      <w:r>
        <w:rPr>
          <w:rFonts w:cs="Arial"/>
          <w:szCs w:val="16"/>
        </w:rPr>
        <w:t>Medarbejder</w:t>
      </w:r>
      <w:r w:rsidR="00BD591F">
        <w:rPr>
          <w:rFonts w:cs="Arial"/>
          <w:szCs w:val="16"/>
        </w:rPr>
        <w:t>sidens</w:t>
      </w:r>
      <w:r>
        <w:rPr>
          <w:rFonts w:cs="Arial"/>
          <w:szCs w:val="16"/>
        </w:rPr>
        <w:t xml:space="preserve"> synspunkter:</w:t>
      </w:r>
    </w:p>
    <w:p w14:paraId="37D70C04" w14:textId="3E8A1B3B" w:rsidR="009E6EB5" w:rsidRDefault="00B80A9A" w:rsidP="006C67D4">
      <w:pPr>
        <w:pStyle w:val="Listeafsnit"/>
        <w:numPr>
          <w:ilvl w:val="1"/>
          <w:numId w:val="16"/>
        </w:numPr>
        <w:tabs>
          <w:tab w:val="left" w:pos="7230"/>
        </w:tabs>
        <w:spacing w:before="120"/>
        <w:rPr>
          <w:rFonts w:cs="Arial"/>
          <w:szCs w:val="16"/>
        </w:rPr>
      </w:pPr>
      <w:r>
        <w:t xml:space="preserve">Hvis man havde gennemført </w:t>
      </w:r>
      <w:proofErr w:type="spellStart"/>
      <w:r>
        <w:t>samflytningen</w:t>
      </w:r>
      <w:proofErr w:type="spellEnd"/>
      <w:r>
        <w:t xml:space="preserve"> mellem Skjernvej/Fibigerstræde tidligere</w:t>
      </w:r>
      <w:r w:rsidR="009E6EB5">
        <w:rPr>
          <w:rFonts w:cs="Arial"/>
          <w:szCs w:val="16"/>
        </w:rPr>
        <w:t xml:space="preserve">, så ville instituttet være fuldt bæredygtigt. Medarbejderne har ikke været involveret i disse strategiske beslutninger. </w:t>
      </w:r>
    </w:p>
    <w:p w14:paraId="27A6D760" w14:textId="354EDCCF" w:rsidR="00903C99" w:rsidRDefault="00903C99" w:rsidP="006C67D4">
      <w:pPr>
        <w:pStyle w:val="Listeafsnit"/>
        <w:numPr>
          <w:ilvl w:val="1"/>
          <w:numId w:val="16"/>
        </w:numPr>
        <w:tabs>
          <w:tab w:val="left" w:pos="7230"/>
        </w:tabs>
        <w:spacing w:before="120"/>
        <w:rPr>
          <w:rFonts w:cs="Arial"/>
          <w:szCs w:val="16"/>
        </w:rPr>
      </w:pPr>
      <w:r>
        <w:rPr>
          <w:rFonts w:cs="Arial"/>
          <w:szCs w:val="16"/>
        </w:rPr>
        <w:t xml:space="preserve">Dette er ikke en heksejagt på fysik, men hvis man havde gjort noget tidligere, så havde vi ikke stået i denne situation. Der har tilbage i 2018 været planer om, hvordan fysik kunne få kontorer i </w:t>
      </w:r>
      <w:proofErr w:type="spellStart"/>
      <w:r>
        <w:rPr>
          <w:rFonts w:cs="Arial"/>
          <w:szCs w:val="16"/>
        </w:rPr>
        <w:t>Fib</w:t>
      </w:r>
      <w:proofErr w:type="spellEnd"/>
      <w:r>
        <w:rPr>
          <w:rFonts w:cs="Arial"/>
          <w:szCs w:val="16"/>
        </w:rPr>
        <w:t xml:space="preserve"> 16.</w:t>
      </w:r>
    </w:p>
    <w:p w14:paraId="33CB37AD" w14:textId="1623C5F6" w:rsidR="009046B7" w:rsidRDefault="009046B7" w:rsidP="009046B7">
      <w:pPr>
        <w:pStyle w:val="Listeafsnit"/>
        <w:numPr>
          <w:ilvl w:val="1"/>
          <w:numId w:val="16"/>
        </w:numPr>
        <w:tabs>
          <w:tab w:val="left" w:pos="7230"/>
        </w:tabs>
        <w:spacing w:before="120"/>
        <w:rPr>
          <w:rFonts w:cs="Arial"/>
          <w:szCs w:val="16"/>
        </w:rPr>
      </w:pPr>
      <w:r>
        <w:rPr>
          <w:rFonts w:cs="Arial"/>
          <w:szCs w:val="16"/>
        </w:rPr>
        <w:t xml:space="preserve">Kan vi ikke få mere aktivitet, udlejning </w:t>
      </w:r>
      <w:proofErr w:type="spellStart"/>
      <w:r>
        <w:rPr>
          <w:rFonts w:cs="Arial"/>
          <w:szCs w:val="16"/>
        </w:rPr>
        <w:t>e.lign</w:t>
      </w:r>
      <w:proofErr w:type="spellEnd"/>
      <w:r>
        <w:rPr>
          <w:rFonts w:cs="Arial"/>
          <w:szCs w:val="16"/>
        </w:rPr>
        <w:t xml:space="preserve">. i renrummet. </w:t>
      </w:r>
    </w:p>
    <w:p w14:paraId="756E273C" w14:textId="44D6B43C" w:rsidR="009046B7" w:rsidRDefault="009046B7" w:rsidP="009046B7">
      <w:pPr>
        <w:pStyle w:val="Listeafsnit"/>
        <w:numPr>
          <w:ilvl w:val="1"/>
          <w:numId w:val="16"/>
        </w:numPr>
        <w:tabs>
          <w:tab w:val="left" w:pos="7230"/>
        </w:tabs>
        <w:spacing w:before="120"/>
        <w:rPr>
          <w:rFonts w:cs="Arial"/>
          <w:szCs w:val="16"/>
        </w:rPr>
      </w:pPr>
      <w:r>
        <w:rPr>
          <w:rFonts w:cs="Arial"/>
          <w:szCs w:val="16"/>
        </w:rPr>
        <w:t xml:space="preserve">Renrummet er nedslidt og tæt på udtjent. </w:t>
      </w:r>
    </w:p>
    <w:p w14:paraId="2D79C6C5" w14:textId="77777777" w:rsidR="009046B7" w:rsidRDefault="009046B7" w:rsidP="009046B7">
      <w:pPr>
        <w:pStyle w:val="Listeafsnit"/>
        <w:tabs>
          <w:tab w:val="left" w:pos="7230"/>
        </w:tabs>
        <w:spacing w:before="120"/>
        <w:ind w:left="1440"/>
        <w:rPr>
          <w:rFonts w:cs="Arial"/>
          <w:szCs w:val="16"/>
        </w:rPr>
      </w:pPr>
    </w:p>
    <w:p w14:paraId="60B7757B" w14:textId="0C2E7793" w:rsidR="00903C99" w:rsidRPr="00903C99" w:rsidRDefault="00903C99" w:rsidP="00903C99">
      <w:pPr>
        <w:tabs>
          <w:tab w:val="left" w:pos="7230"/>
        </w:tabs>
        <w:spacing w:before="120"/>
        <w:rPr>
          <w:rFonts w:cs="Arial"/>
          <w:szCs w:val="16"/>
        </w:rPr>
      </w:pPr>
      <w:r>
        <w:rPr>
          <w:rFonts w:cs="Arial"/>
          <w:szCs w:val="16"/>
        </w:rPr>
        <w:t>Ledelsens bemærkninger:</w:t>
      </w:r>
    </w:p>
    <w:p w14:paraId="5E0EF9AF" w14:textId="58B85951" w:rsidR="009E6EB5" w:rsidRDefault="00903C99" w:rsidP="006C67D4">
      <w:pPr>
        <w:pStyle w:val="Listeafsnit"/>
        <w:numPr>
          <w:ilvl w:val="1"/>
          <w:numId w:val="16"/>
        </w:numPr>
        <w:tabs>
          <w:tab w:val="left" w:pos="7230"/>
        </w:tabs>
        <w:spacing w:before="120"/>
        <w:rPr>
          <w:rFonts w:cs="Arial"/>
          <w:szCs w:val="16"/>
        </w:rPr>
      </w:pPr>
      <w:r>
        <w:rPr>
          <w:rFonts w:cs="Arial"/>
          <w:szCs w:val="16"/>
        </w:rPr>
        <w:t>D</w:t>
      </w:r>
      <w:r w:rsidR="009E6EB5">
        <w:rPr>
          <w:rFonts w:cs="Arial"/>
          <w:szCs w:val="16"/>
        </w:rPr>
        <w:t>iskussionen</w:t>
      </w:r>
      <w:r>
        <w:rPr>
          <w:rFonts w:cs="Arial"/>
          <w:szCs w:val="16"/>
        </w:rPr>
        <w:t xml:space="preserve"> og planerne om renrum</w:t>
      </w:r>
      <w:r w:rsidR="009E6EB5">
        <w:rPr>
          <w:rFonts w:cs="Arial"/>
          <w:szCs w:val="16"/>
        </w:rPr>
        <w:t xml:space="preserve"> har kørt over mange år med BYGST involveret. </w:t>
      </w:r>
      <w:r>
        <w:rPr>
          <w:rFonts w:cs="Arial"/>
          <w:szCs w:val="16"/>
        </w:rPr>
        <w:t xml:space="preserve">Der har været bump på vejen. </w:t>
      </w:r>
      <w:r w:rsidR="009E6EB5">
        <w:rPr>
          <w:rFonts w:cs="Arial"/>
          <w:szCs w:val="16"/>
        </w:rPr>
        <w:t xml:space="preserve">Der har været planer om nybyggeri </w:t>
      </w:r>
      <w:r w:rsidR="005C3A64">
        <w:rPr>
          <w:rFonts w:cs="Arial"/>
          <w:szCs w:val="16"/>
        </w:rPr>
        <w:t>af</w:t>
      </w:r>
      <w:r w:rsidR="009E6EB5">
        <w:rPr>
          <w:rFonts w:cs="Arial"/>
          <w:szCs w:val="16"/>
        </w:rPr>
        <w:t xml:space="preserve"> </w:t>
      </w:r>
      <w:r w:rsidR="005C3A64">
        <w:rPr>
          <w:rFonts w:cs="Arial"/>
          <w:szCs w:val="16"/>
        </w:rPr>
        <w:t>l</w:t>
      </w:r>
      <w:r w:rsidR="009E6EB5">
        <w:rPr>
          <w:rFonts w:cs="Arial"/>
          <w:szCs w:val="16"/>
        </w:rPr>
        <w:t xml:space="preserve">aboratorier og kontorer både til </w:t>
      </w:r>
      <w:proofErr w:type="gramStart"/>
      <w:r w:rsidR="009E6EB5">
        <w:rPr>
          <w:rFonts w:cs="Arial"/>
          <w:szCs w:val="16"/>
        </w:rPr>
        <w:t>MP</w:t>
      </w:r>
      <w:r>
        <w:rPr>
          <w:rFonts w:cs="Arial"/>
          <w:szCs w:val="16"/>
        </w:rPr>
        <w:t xml:space="preserve"> fysik</w:t>
      </w:r>
      <w:proofErr w:type="gramEnd"/>
      <w:r w:rsidR="009E6EB5">
        <w:rPr>
          <w:rFonts w:cs="Arial"/>
          <w:szCs w:val="16"/>
        </w:rPr>
        <w:t xml:space="preserve"> og Mat</w:t>
      </w:r>
      <w:r>
        <w:rPr>
          <w:rFonts w:cs="Arial"/>
          <w:szCs w:val="16"/>
        </w:rPr>
        <w:t>ematik</w:t>
      </w:r>
      <w:r w:rsidR="009E6EB5">
        <w:rPr>
          <w:rFonts w:cs="Arial"/>
          <w:szCs w:val="16"/>
        </w:rPr>
        <w:t xml:space="preserve">. Hvis de oprindelige planer var realiseret, så havde vi stået med en meget højere husleje. Det valgte man at ændre til et mere bæredygtigt projekt. Processen har ændret sig flere gange. </w:t>
      </w:r>
    </w:p>
    <w:p w14:paraId="5588809E" w14:textId="4711C3EB" w:rsidR="009E6EB5" w:rsidRDefault="00903C99" w:rsidP="006C67D4">
      <w:pPr>
        <w:pStyle w:val="Listeafsnit"/>
        <w:numPr>
          <w:ilvl w:val="1"/>
          <w:numId w:val="16"/>
        </w:numPr>
        <w:tabs>
          <w:tab w:val="left" w:pos="7230"/>
        </w:tabs>
        <w:spacing w:before="120"/>
        <w:rPr>
          <w:rFonts w:cs="Arial"/>
          <w:szCs w:val="16"/>
        </w:rPr>
      </w:pPr>
      <w:r>
        <w:rPr>
          <w:rFonts w:cs="Arial"/>
          <w:szCs w:val="16"/>
        </w:rPr>
        <w:t xml:space="preserve">Byggeprisen for renrummet er </w:t>
      </w:r>
      <w:r w:rsidR="006D463D">
        <w:rPr>
          <w:rFonts w:cs="Arial"/>
          <w:szCs w:val="16"/>
        </w:rPr>
        <w:t>stukket helt af</w:t>
      </w:r>
      <w:r>
        <w:rPr>
          <w:rFonts w:cs="Arial"/>
          <w:szCs w:val="16"/>
        </w:rPr>
        <w:t>. Det g</w:t>
      </w:r>
      <w:r w:rsidR="009E6EB5">
        <w:rPr>
          <w:rFonts w:cs="Arial"/>
          <w:szCs w:val="16"/>
        </w:rPr>
        <w:t>ør selvfølgelig</w:t>
      </w:r>
      <w:r w:rsidR="006D463D">
        <w:rPr>
          <w:rFonts w:cs="Arial"/>
          <w:szCs w:val="16"/>
        </w:rPr>
        <w:t>,</w:t>
      </w:r>
      <w:r w:rsidR="009E6EB5">
        <w:rPr>
          <w:rFonts w:cs="Arial"/>
          <w:szCs w:val="16"/>
        </w:rPr>
        <w:t xml:space="preserve"> at vi genovervejer renrum mv. Vi har også hen a</w:t>
      </w:r>
      <w:r w:rsidR="006D463D">
        <w:rPr>
          <w:rFonts w:cs="Arial"/>
          <w:szCs w:val="16"/>
        </w:rPr>
        <w:t>d</w:t>
      </w:r>
      <w:r w:rsidR="009E6EB5">
        <w:rPr>
          <w:rFonts w:cs="Arial"/>
          <w:szCs w:val="16"/>
        </w:rPr>
        <w:t xml:space="preserve"> vejen revurderet projektet. Historisk har fysik været gode til at få projekter hjem</w:t>
      </w:r>
      <w:r>
        <w:rPr>
          <w:rFonts w:cs="Arial"/>
          <w:szCs w:val="16"/>
        </w:rPr>
        <w:t>, men de er l</w:t>
      </w:r>
      <w:r w:rsidR="009E6EB5">
        <w:rPr>
          <w:rFonts w:cs="Arial"/>
          <w:szCs w:val="16"/>
        </w:rPr>
        <w:t xml:space="preserve">ige nu </w:t>
      </w:r>
      <w:r>
        <w:rPr>
          <w:rFonts w:cs="Arial"/>
          <w:szCs w:val="16"/>
        </w:rPr>
        <w:t xml:space="preserve">lidt bagefter </w:t>
      </w:r>
      <w:r w:rsidR="006D463D">
        <w:rPr>
          <w:rFonts w:cs="Arial"/>
          <w:szCs w:val="16"/>
        </w:rPr>
        <w:t xml:space="preserve">- </w:t>
      </w:r>
      <w:r>
        <w:rPr>
          <w:rFonts w:cs="Arial"/>
          <w:szCs w:val="16"/>
        </w:rPr>
        <w:t>ligesom andre grupper på instituttet</w:t>
      </w:r>
      <w:r w:rsidR="009E6EB5">
        <w:rPr>
          <w:rFonts w:cs="Arial"/>
          <w:szCs w:val="16"/>
        </w:rPr>
        <w:t>.</w:t>
      </w:r>
    </w:p>
    <w:p w14:paraId="09E06020" w14:textId="6F0BCC99" w:rsidR="009046B7" w:rsidRPr="009046B7" w:rsidRDefault="009046B7" w:rsidP="009046B7">
      <w:pPr>
        <w:tabs>
          <w:tab w:val="left" w:pos="7230"/>
        </w:tabs>
        <w:spacing w:before="120"/>
        <w:rPr>
          <w:rFonts w:cs="Arial"/>
          <w:b/>
          <w:bCs/>
          <w:szCs w:val="16"/>
        </w:rPr>
      </w:pPr>
      <w:r>
        <w:rPr>
          <w:rFonts w:cs="Arial"/>
          <w:b/>
          <w:bCs/>
          <w:szCs w:val="16"/>
        </w:rPr>
        <w:t>Ad 5 Vedr. økonomiske konsekvenser af strategiske beslutninger</w:t>
      </w:r>
    </w:p>
    <w:p w14:paraId="5E84E40C" w14:textId="387D517C" w:rsidR="009046B7" w:rsidRPr="009046B7" w:rsidRDefault="009046B7" w:rsidP="009046B7">
      <w:pPr>
        <w:tabs>
          <w:tab w:val="left" w:pos="7230"/>
        </w:tabs>
        <w:spacing w:before="120"/>
        <w:rPr>
          <w:rFonts w:cs="Arial"/>
          <w:szCs w:val="16"/>
        </w:rPr>
      </w:pPr>
      <w:r>
        <w:rPr>
          <w:rFonts w:cs="Arial"/>
          <w:szCs w:val="16"/>
        </w:rPr>
        <w:t>Medarbejder</w:t>
      </w:r>
      <w:r w:rsidR="00BD591F">
        <w:rPr>
          <w:rFonts w:cs="Arial"/>
          <w:szCs w:val="16"/>
        </w:rPr>
        <w:t xml:space="preserve">sidens </w:t>
      </w:r>
      <w:r>
        <w:rPr>
          <w:rFonts w:cs="Arial"/>
          <w:szCs w:val="16"/>
        </w:rPr>
        <w:t>synspunkter:</w:t>
      </w:r>
    </w:p>
    <w:p w14:paraId="28F1AE97" w14:textId="6DB35205" w:rsidR="009046B7" w:rsidRDefault="009046B7" w:rsidP="006C67D4">
      <w:pPr>
        <w:pStyle w:val="Listeafsnit"/>
        <w:numPr>
          <w:ilvl w:val="1"/>
          <w:numId w:val="16"/>
        </w:numPr>
        <w:tabs>
          <w:tab w:val="left" w:pos="7230"/>
        </w:tabs>
        <w:spacing w:before="120"/>
        <w:rPr>
          <w:rFonts w:cs="Arial"/>
          <w:szCs w:val="16"/>
        </w:rPr>
      </w:pPr>
      <w:r>
        <w:rPr>
          <w:rFonts w:cs="Arial"/>
          <w:szCs w:val="16"/>
        </w:rPr>
        <w:t>Vi må da få en b</w:t>
      </w:r>
      <w:r w:rsidR="00A9712E">
        <w:rPr>
          <w:rFonts w:cs="Arial"/>
          <w:szCs w:val="16"/>
        </w:rPr>
        <w:t xml:space="preserve">esparelse </w:t>
      </w:r>
      <w:r>
        <w:rPr>
          <w:rFonts w:cs="Arial"/>
          <w:szCs w:val="16"/>
        </w:rPr>
        <w:t>som følge af omorganis</w:t>
      </w:r>
      <w:r w:rsidR="006D463D">
        <w:rPr>
          <w:rFonts w:cs="Arial"/>
          <w:szCs w:val="16"/>
        </w:rPr>
        <w:t>eringen</w:t>
      </w:r>
      <w:r>
        <w:rPr>
          <w:rFonts w:cs="Arial"/>
          <w:szCs w:val="16"/>
        </w:rPr>
        <w:t xml:space="preserve"> vedr. k</w:t>
      </w:r>
      <w:r w:rsidR="00A9712E">
        <w:rPr>
          <w:rFonts w:cs="Arial"/>
          <w:szCs w:val="16"/>
        </w:rPr>
        <w:t xml:space="preserve">ommunikation? </w:t>
      </w:r>
    </w:p>
    <w:p w14:paraId="6F776140" w14:textId="77777777" w:rsidR="00C268DC" w:rsidRDefault="00C268DC" w:rsidP="00C268DC">
      <w:pPr>
        <w:pStyle w:val="Listeafsnit"/>
        <w:numPr>
          <w:ilvl w:val="1"/>
          <w:numId w:val="16"/>
        </w:numPr>
        <w:tabs>
          <w:tab w:val="left" w:pos="7230"/>
        </w:tabs>
        <w:spacing w:before="120"/>
        <w:rPr>
          <w:rFonts w:cs="Arial"/>
          <w:szCs w:val="16"/>
        </w:rPr>
      </w:pPr>
      <w:r>
        <w:rPr>
          <w:rFonts w:cs="Arial"/>
          <w:szCs w:val="16"/>
        </w:rPr>
        <w:t xml:space="preserve">Der er påført instituttet udgifter </w:t>
      </w:r>
      <w:proofErr w:type="spellStart"/>
      <w:r>
        <w:rPr>
          <w:rFonts w:cs="Arial"/>
          <w:szCs w:val="16"/>
        </w:rPr>
        <w:t>pga</w:t>
      </w:r>
      <w:proofErr w:type="spellEnd"/>
      <w:r>
        <w:rPr>
          <w:rFonts w:cs="Arial"/>
          <w:szCs w:val="16"/>
        </w:rPr>
        <w:t xml:space="preserve"> strategiske beslutninger både lokale og centrale, som vi ikke har været inddraget i. </w:t>
      </w:r>
    </w:p>
    <w:p w14:paraId="51912945" w14:textId="77777777" w:rsidR="00C268DC" w:rsidRDefault="00C268DC" w:rsidP="00C268DC">
      <w:pPr>
        <w:pStyle w:val="Listeafsnit"/>
        <w:numPr>
          <w:ilvl w:val="1"/>
          <w:numId w:val="16"/>
        </w:numPr>
        <w:tabs>
          <w:tab w:val="left" w:pos="7230"/>
        </w:tabs>
        <w:spacing w:before="120"/>
        <w:rPr>
          <w:rFonts w:cs="Arial"/>
          <w:szCs w:val="16"/>
        </w:rPr>
      </w:pPr>
      <w:r>
        <w:rPr>
          <w:rFonts w:cs="Arial"/>
          <w:szCs w:val="16"/>
        </w:rPr>
        <w:t xml:space="preserve">Vi mangler en strategi, som vi inddrages i udformningen af. </w:t>
      </w:r>
    </w:p>
    <w:p w14:paraId="1A60DB16" w14:textId="51DACA56" w:rsidR="00C268DC" w:rsidRDefault="00C268DC" w:rsidP="00C268DC">
      <w:pPr>
        <w:pStyle w:val="Listeafsnit"/>
        <w:numPr>
          <w:ilvl w:val="1"/>
          <w:numId w:val="16"/>
        </w:numPr>
        <w:tabs>
          <w:tab w:val="left" w:pos="7230"/>
        </w:tabs>
        <w:spacing w:before="120"/>
        <w:rPr>
          <w:rFonts w:cs="Arial"/>
          <w:szCs w:val="16"/>
        </w:rPr>
      </w:pPr>
      <w:r>
        <w:rPr>
          <w:rFonts w:cs="Arial"/>
          <w:szCs w:val="16"/>
        </w:rPr>
        <w:t xml:space="preserve">Fjern nogle omkostninger ledelsesmæssigt eller centralt i stedet for at fyre i driften.  </w:t>
      </w:r>
    </w:p>
    <w:p w14:paraId="1C8A3A70" w14:textId="77777777" w:rsidR="009046B7" w:rsidRDefault="009046B7" w:rsidP="00C268DC">
      <w:pPr>
        <w:pStyle w:val="Listeafsnit"/>
        <w:tabs>
          <w:tab w:val="left" w:pos="7230"/>
        </w:tabs>
        <w:spacing w:before="120"/>
        <w:ind w:left="1352"/>
        <w:rPr>
          <w:rFonts w:cs="Arial"/>
          <w:szCs w:val="16"/>
        </w:rPr>
      </w:pPr>
    </w:p>
    <w:p w14:paraId="1419E9F0" w14:textId="13155832" w:rsidR="009046B7" w:rsidRPr="009046B7" w:rsidRDefault="009046B7" w:rsidP="009046B7">
      <w:pPr>
        <w:tabs>
          <w:tab w:val="left" w:pos="7230"/>
        </w:tabs>
        <w:spacing w:before="120"/>
        <w:rPr>
          <w:rFonts w:cs="Arial"/>
          <w:szCs w:val="16"/>
        </w:rPr>
      </w:pPr>
      <w:r>
        <w:rPr>
          <w:rFonts w:cs="Arial"/>
          <w:szCs w:val="16"/>
        </w:rPr>
        <w:t>Ledelsens bemærkninger:</w:t>
      </w:r>
    </w:p>
    <w:p w14:paraId="33CBB67E" w14:textId="2A799273" w:rsidR="00C268DC" w:rsidRDefault="00C268DC" w:rsidP="00A27BAF">
      <w:pPr>
        <w:pStyle w:val="Listeafsnit"/>
        <w:numPr>
          <w:ilvl w:val="1"/>
          <w:numId w:val="16"/>
        </w:numPr>
        <w:tabs>
          <w:tab w:val="left" w:pos="7230"/>
        </w:tabs>
        <w:spacing w:before="120"/>
        <w:rPr>
          <w:rFonts w:cs="Arial"/>
          <w:szCs w:val="16"/>
        </w:rPr>
      </w:pPr>
      <w:r w:rsidRPr="005C3A64">
        <w:rPr>
          <w:rFonts w:cs="Arial"/>
          <w:szCs w:val="16"/>
        </w:rPr>
        <w:t>Økonomien i forbindelse med ændringerne vedr. kommunikation er endnu ikke på plads, men r</w:t>
      </w:r>
      <w:r w:rsidR="00A9712E" w:rsidRPr="005C3A64">
        <w:rPr>
          <w:rFonts w:cs="Arial"/>
          <w:szCs w:val="16"/>
        </w:rPr>
        <w:t>essourcerne flyttes, så vi kan ikke forvente en besparelse</w:t>
      </w:r>
      <w:r w:rsidRPr="005C3A64">
        <w:rPr>
          <w:rFonts w:cs="Arial"/>
          <w:szCs w:val="16"/>
        </w:rPr>
        <w:t xml:space="preserve">. </w:t>
      </w:r>
      <w:r w:rsidR="005C3A64" w:rsidRPr="005C3A64">
        <w:rPr>
          <w:rFonts w:cs="Arial"/>
          <w:szCs w:val="16"/>
        </w:rPr>
        <w:t>H</w:t>
      </w:r>
      <w:r w:rsidR="00A9712E" w:rsidRPr="005C3A64">
        <w:rPr>
          <w:rFonts w:cs="Arial"/>
          <w:szCs w:val="16"/>
        </w:rPr>
        <w:t>vis</w:t>
      </w:r>
      <w:r w:rsidRPr="005C3A64">
        <w:rPr>
          <w:rFonts w:cs="Arial"/>
          <w:szCs w:val="16"/>
        </w:rPr>
        <w:t xml:space="preserve"> der kommer en besparelse</w:t>
      </w:r>
      <w:r w:rsidR="00A9712E" w:rsidRPr="005C3A64">
        <w:rPr>
          <w:rFonts w:cs="Arial"/>
          <w:szCs w:val="16"/>
        </w:rPr>
        <w:t>, så indregner vi den selvfølgelig.</w:t>
      </w:r>
    </w:p>
    <w:p w14:paraId="14F40013" w14:textId="77777777" w:rsidR="005C3A64" w:rsidRPr="005C3A64" w:rsidRDefault="005C3A64" w:rsidP="005C3A64">
      <w:pPr>
        <w:pStyle w:val="Listeafsnit"/>
        <w:tabs>
          <w:tab w:val="left" w:pos="7230"/>
        </w:tabs>
        <w:spacing w:before="120"/>
        <w:ind w:left="1352"/>
        <w:rPr>
          <w:rFonts w:cs="Arial"/>
          <w:szCs w:val="16"/>
        </w:rPr>
      </w:pPr>
    </w:p>
    <w:p w14:paraId="22ACC2AD" w14:textId="7C0B9CAC" w:rsidR="000A3057" w:rsidRPr="00C268DC" w:rsidRDefault="00C268DC" w:rsidP="00C268DC">
      <w:pPr>
        <w:tabs>
          <w:tab w:val="left" w:pos="7230"/>
        </w:tabs>
        <w:spacing w:before="120"/>
        <w:rPr>
          <w:rFonts w:cs="Arial"/>
          <w:szCs w:val="16"/>
        </w:rPr>
      </w:pPr>
      <w:r>
        <w:rPr>
          <w:rFonts w:cs="Arial"/>
          <w:szCs w:val="16"/>
        </w:rPr>
        <w:t>Afslutningsvis spurgte medarbejderrepræsentanterne om ledelsen var villig til at flytte sig. Ledelsen konkluderede</w:t>
      </w:r>
      <w:r w:rsidR="00124FF6">
        <w:rPr>
          <w:rFonts w:cs="Arial"/>
          <w:szCs w:val="16"/>
        </w:rPr>
        <w:t>,</w:t>
      </w:r>
      <w:r>
        <w:rPr>
          <w:rFonts w:cs="Arial"/>
          <w:szCs w:val="16"/>
        </w:rPr>
        <w:t xml:space="preserve"> at der er mange ting vi ser forskelligt på</w:t>
      </w:r>
      <w:r w:rsidR="00124FF6">
        <w:rPr>
          <w:rFonts w:cs="Arial"/>
          <w:szCs w:val="16"/>
        </w:rPr>
        <w:t>,</w:t>
      </w:r>
      <w:r>
        <w:rPr>
          <w:rFonts w:cs="Arial"/>
          <w:szCs w:val="16"/>
        </w:rPr>
        <w:t xml:space="preserve"> og det er vurderingen</w:t>
      </w:r>
      <w:r w:rsidR="006D463D">
        <w:rPr>
          <w:rFonts w:cs="Arial"/>
          <w:szCs w:val="16"/>
        </w:rPr>
        <w:t>,</w:t>
      </w:r>
      <w:r>
        <w:rPr>
          <w:rFonts w:cs="Arial"/>
          <w:szCs w:val="16"/>
        </w:rPr>
        <w:t xml:space="preserve"> at vi er nødt til at reagere. </w:t>
      </w:r>
    </w:p>
    <w:p w14:paraId="3504EBF2" w14:textId="76A4943D" w:rsidR="00C268DC" w:rsidRDefault="00C268DC" w:rsidP="00C268DC">
      <w:pPr>
        <w:tabs>
          <w:tab w:val="left" w:pos="7230"/>
        </w:tabs>
        <w:spacing w:before="120"/>
        <w:rPr>
          <w:rFonts w:cs="Arial"/>
          <w:b/>
          <w:bCs/>
          <w:szCs w:val="16"/>
        </w:rPr>
      </w:pPr>
      <w:r>
        <w:rPr>
          <w:rFonts w:cs="Arial"/>
          <w:b/>
          <w:bCs/>
          <w:szCs w:val="16"/>
        </w:rPr>
        <w:t>Den videre proces.</w:t>
      </w:r>
    </w:p>
    <w:p w14:paraId="1E69B27B" w14:textId="5BB21D76" w:rsidR="008813B1" w:rsidRDefault="00C268DC" w:rsidP="00C268DC">
      <w:pPr>
        <w:tabs>
          <w:tab w:val="left" w:pos="7230"/>
        </w:tabs>
        <w:spacing w:before="120"/>
        <w:rPr>
          <w:rFonts w:cs="Arial"/>
          <w:szCs w:val="16"/>
        </w:rPr>
      </w:pPr>
      <w:r>
        <w:rPr>
          <w:rFonts w:cs="Arial"/>
          <w:szCs w:val="16"/>
        </w:rPr>
        <w:t>Institutlederen</w:t>
      </w:r>
      <w:r w:rsidR="008813B1" w:rsidRPr="00C268DC">
        <w:rPr>
          <w:rFonts w:cs="Arial"/>
          <w:szCs w:val="16"/>
        </w:rPr>
        <w:t xml:space="preserve"> gennemgik den videre proces og tilbud til de berørte medarbejdere jf. bilag 2.2-2.4.</w:t>
      </w:r>
    </w:p>
    <w:p w14:paraId="5B21102B" w14:textId="35CBA2B0" w:rsidR="00C268DC" w:rsidRPr="00C268DC" w:rsidRDefault="00C268DC" w:rsidP="00C268DC">
      <w:pPr>
        <w:tabs>
          <w:tab w:val="left" w:pos="7230"/>
        </w:tabs>
        <w:spacing w:before="120"/>
        <w:rPr>
          <w:rFonts w:cs="Arial"/>
          <w:szCs w:val="16"/>
        </w:rPr>
      </w:pPr>
      <w:r>
        <w:rPr>
          <w:rFonts w:cs="Arial"/>
          <w:szCs w:val="16"/>
        </w:rPr>
        <w:t>Drøftelse:</w:t>
      </w:r>
    </w:p>
    <w:p w14:paraId="3CDB42E5" w14:textId="460AA86D" w:rsidR="008813B1" w:rsidRPr="00C268DC" w:rsidRDefault="00646161" w:rsidP="004E0BB2">
      <w:pPr>
        <w:pStyle w:val="Listeafsnit"/>
        <w:numPr>
          <w:ilvl w:val="1"/>
          <w:numId w:val="16"/>
        </w:numPr>
        <w:tabs>
          <w:tab w:val="left" w:pos="7230"/>
        </w:tabs>
        <w:spacing w:before="120"/>
        <w:rPr>
          <w:rFonts w:cs="Arial"/>
          <w:szCs w:val="16"/>
        </w:rPr>
      </w:pPr>
      <w:r w:rsidRPr="00C268DC">
        <w:rPr>
          <w:rFonts w:cs="Arial"/>
          <w:szCs w:val="16"/>
        </w:rPr>
        <w:t xml:space="preserve">Hvorfor </w:t>
      </w:r>
      <w:r w:rsidR="00C268DC" w:rsidRPr="00C268DC">
        <w:rPr>
          <w:rFonts w:cs="Arial"/>
          <w:szCs w:val="16"/>
        </w:rPr>
        <w:t xml:space="preserve">holdes der et </w:t>
      </w:r>
      <w:r w:rsidRPr="00C268DC">
        <w:rPr>
          <w:rFonts w:cs="Arial"/>
          <w:szCs w:val="16"/>
        </w:rPr>
        <w:t>overleveringsmøde</w:t>
      </w:r>
      <w:r w:rsidR="00C268DC" w:rsidRPr="00C268DC">
        <w:rPr>
          <w:rFonts w:cs="Arial"/>
          <w:szCs w:val="16"/>
        </w:rPr>
        <w:t>, hvis der ikke skal drøftes noget</w:t>
      </w:r>
      <w:r w:rsidRPr="00C268DC">
        <w:rPr>
          <w:rFonts w:cs="Arial"/>
          <w:szCs w:val="16"/>
        </w:rPr>
        <w:t xml:space="preserve">? Det er et tilbud til medarbejderne, som de kan vælge at tage imod eller takke nej til. Ledelsen vil gerne stille op til at se medarbejderne i øjnene. </w:t>
      </w:r>
    </w:p>
    <w:p w14:paraId="32013AA9" w14:textId="016E3AF4" w:rsidR="00646161" w:rsidRDefault="00646161" w:rsidP="006C67D4">
      <w:pPr>
        <w:pStyle w:val="Listeafsnit"/>
        <w:numPr>
          <w:ilvl w:val="1"/>
          <w:numId w:val="16"/>
        </w:numPr>
        <w:tabs>
          <w:tab w:val="left" w:pos="7230"/>
        </w:tabs>
        <w:spacing w:before="120"/>
        <w:rPr>
          <w:rFonts w:cs="Arial"/>
          <w:szCs w:val="16"/>
        </w:rPr>
      </w:pPr>
      <w:r>
        <w:rPr>
          <w:rFonts w:cs="Arial"/>
          <w:szCs w:val="16"/>
        </w:rPr>
        <w:t>Hvor mange</w:t>
      </w:r>
      <w:r w:rsidR="00C268DC">
        <w:rPr>
          <w:rFonts w:cs="Arial"/>
          <w:szCs w:val="16"/>
        </w:rPr>
        <w:t xml:space="preserve"> skal afskediges</w:t>
      </w:r>
      <w:r>
        <w:rPr>
          <w:rFonts w:cs="Arial"/>
          <w:szCs w:val="16"/>
        </w:rPr>
        <w:t xml:space="preserve">? Det afhænger af </w:t>
      </w:r>
      <w:r w:rsidR="00C268DC">
        <w:rPr>
          <w:rFonts w:cs="Arial"/>
          <w:szCs w:val="16"/>
        </w:rPr>
        <w:t xml:space="preserve">de konkrete forhold såsom løn, hvor meget der finansieres af projekter </w:t>
      </w:r>
      <w:proofErr w:type="spellStart"/>
      <w:r w:rsidR="00C268DC">
        <w:rPr>
          <w:rFonts w:cs="Arial"/>
          <w:szCs w:val="16"/>
        </w:rPr>
        <w:t>osv</w:t>
      </w:r>
      <w:proofErr w:type="spellEnd"/>
      <w:r>
        <w:rPr>
          <w:rFonts w:cs="Arial"/>
          <w:szCs w:val="16"/>
        </w:rPr>
        <w:t>, så det kan vi ikke sige, men målet er en besparelse på 5 mio.</w:t>
      </w:r>
      <w:r w:rsidR="00C268DC">
        <w:rPr>
          <w:rFonts w:cs="Arial"/>
          <w:szCs w:val="16"/>
        </w:rPr>
        <w:t xml:space="preserve"> kr.</w:t>
      </w:r>
    </w:p>
    <w:p w14:paraId="43CB950F" w14:textId="315F4CA2" w:rsidR="002F7F85" w:rsidRDefault="00C268DC" w:rsidP="002F7F85">
      <w:pPr>
        <w:pStyle w:val="Listeafsnit"/>
        <w:numPr>
          <w:ilvl w:val="1"/>
          <w:numId w:val="16"/>
        </w:numPr>
        <w:tabs>
          <w:tab w:val="left" w:pos="7230"/>
        </w:tabs>
        <w:spacing w:before="120"/>
        <w:rPr>
          <w:rFonts w:cs="Arial"/>
          <w:szCs w:val="16"/>
        </w:rPr>
      </w:pPr>
      <w:r>
        <w:rPr>
          <w:rFonts w:cs="Arial"/>
          <w:szCs w:val="16"/>
        </w:rPr>
        <w:t>Der blev spurgt til processen efter reduktionen</w:t>
      </w:r>
      <w:r w:rsidR="003A538C">
        <w:rPr>
          <w:rFonts w:cs="Arial"/>
          <w:szCs w:val="16"/>
        </w:rPr>
        <w:t>, hvor opgaverne skal løses af færre</w:t>
      </w:r>
      <w:r>
        <w:rPr>
          <w:rFonts w:cs="Arial"/>
          <w:szCs w:val="16"/>
        </w:rPr>
        <w:t>. Ledelsen gav udtryk for</w:t>
      </w:r>
      <w:r w:rsidR="00124FF6">
        <w:rPr>
          <w:rFonts w:cs="Arial"/>
          <w:szCs w:val="16"/>
        </w:rPr>
        <w:t>,</w:t>
      </w:r>
      <w:r>
        <w:rPr>
          <w:rFonts w:cs="Arial"/>
          <w:szCs w:val="16"/>
        </w:rPr>
        <w:t xml:space="preserve"> at man selvfølgelig er nød</w:t>
      </w:r>
      <w:r w:rsidR="003A538C">
        <w:rPr>
          <w:rFonts w:cs="Arial"/>
          <w:szCs w:val="16"/>
        </w:rPr>
        <w:t xml:space="preserve">t til at se på, hvad man kan gøre mindre af eller helt undlade. Det skal ske i dialog med medarbejderne. </w:t>
      </w:r>
      <w:r w:rsidR="00646161">
        <w:rPr>
          <w:rFonts w:cs="Arial"/>
          <w:szCs w:val="16"/>
        </w:rPr>
        <w:t>Medarbejderne efterlyser en procesplan</w:t>
      </w:r>
      <w:r w:rsidR="002F7F85">
        <w:rPr>
          <w:rFonts w:cs="Arial"/>
          <w:szCs w:val="16"/>
        </w:rPr>
        <w:t>, hvilket ledelsen kvitterede for og vil arbejde på</w:t>
      </w:r>
      <w:r w:rsidR="00646161">
        <w:rPr>
          <w:rFonts w:cs="Arial"/>
          <w:szCs w:val="16"/>
        </w:rPr>
        <w:t xml:space="preserve">. </w:t>
      </w:r>
    </w:p>
    <w:p w14:paraId="300BACCF" w14:textId="356B53EA" w:rsidR="00B80A9A" w:rsidRPr="00B80A9A" w:rsidRDefault="00B80A9A" w:rsidP="00B80A9A">
      <w:pPr>
        <w:tabs>
          <w:tab w:val="left" w:pos="7230"/>
        </w:tabs>
        <w:spacing w:before="120"/>
        <w:rPr>
          <w:rFonts w:cs="Arial"/>
          <w:szCs w:val="16"/>
        </w:rPr>
      </w:pPr>
      <w:r>
        <w:t>Der var ikke bemærkninger til procesplan eller tilbud til afskediget medarbejdere som gav anledning til ændringer.</w:t>
      </w:r>
    </w:p>
    <w:p w14:paraId="02236090" w14:textId="77777777" w:rsidR="00DC6EF6" w:rsidRDefault="00234E07" w:rsidP="00DC6EF6">
      <w:pPr>
        <w:tabs>
          <w:tab w:val="left" w:pos="7230"/>
        </w:tabs>
        <w:spacing w:before="240" w:after="120"/>
        <w:rPr>
          <w:rFonts w:cs="Arial"/>
          <w:b/>
          <w:i/>
          <w:szCs w:val="16"/>
        </w:rPr>
      </w:pPr>
      <w:bookmarkStart w:id="1" w:name="_Hlk132883875"/>
      <w:r>
        <w:rPr>
          <w:rFonts w:cs="Arial"/>
          <w:b/>
          <w:i/>
          <w:szCs w:val="16"/>
        </w:rPr>
        <w:t>Kommunikation</w:t>
      </w:r>
      <w:r w:rsidR="00DC6EF6" w:rsidRPr="00F2492E">
        <w:rPr>
          <w:rFonts w:cs="Arial"/>
          <w:b/>
          <w:i/>
          <w:szCs w:val="16"/>
        </w:rPr>
        <w:t>:</w:t>
      </w:r>
    </w:p>
    <w:bookmarkEnd w:id="1"/>
    <w:p w14:paraId="223C2E4F" w14:textId="77777777" w:rsidR="00234E07" w:rsidRDefault="00234E07" w:rsidP="00234E07">
      <w:r>
        <w:t xml:space="preserve">FSU og SU samt relevante tillidsrepræsentanter orienteres og inddrages løbende i overensstemmelse med procesplanen. </w:t>
      </w:r>
    </w:p>
    <w:p w14:paraId="79C956CD" w14:textId="77777777" w:rsidR="00234E07" w:rsidRDefault="00234E07" w:rsidP="00234E07">
      <w:pPr>
        <w:rPr>
          <w:b/>
          <w:bCs/>
        </w:rPr>
      </w:pPr>
      <w:r>
        <w:t xml:space="preserve">Medarbejderne på instituttet orienteres ligeledes i overensstemmelse med tidsplanen. </w:t>
      </w:r>
      <w:r>
        <w:rPr>
          <w:b/>
          <w:bCs/>
        </w:rPr>
        <w:t> </w:t>
      </w:r>
    </w:p>
    <w:p w14:paraId="4DFC522A" w14:textId="29713DE7" w:rsidR="006441C2" w:rsidRPr="001F5420" w:rsidRDefault="006441C2" w:rsidP="002E0896">
      <w:pPr>
        <w:pStyle w:val="Listeafsnit"/>
        <w:numPr>
          <w:ilvl w:val="0"/>
          <w:numId w:val="9"/>
        </w:numPr>
        <w:pBdr>
          <w:bottom w:val="single" w:sz="4" w:space="1" w:color="auto"/>
        </w:pBdr>
        <w:tabs>
          <w:tab w:val="left" w:pos="7230"/>
        </w:tabs>
        <w:spacing w:before="480"/>
        <w:rPr>
          <w:rFonts w:cs="Arial"/>
          <w:b/>
          <w:szCs w:val="16"/>
        </w:rPr>
      </w:pPr>
      <w:r w:rsidRPr="001F5420">
        <w:rPr>
          <w:rFonts w:cs="Arial"/>
          <w:b/>
          <w:szCs w:val="16"/>
        </w:rPr>
        <w:t>Orientering om organisationsændring på kommunikationsområdet på AAU</w:t>
      </w:r>
    </w:p>
    <w:p w14:paraId="45C23337" w14:textId="52127722" w:rsidR="006441C2" w:rsidRDefault="001F4B41" w:rsidP="006441C2">
      <w:pPr>
        <w:tabs>
          <w:tab w:val="left" w:pos="7230"/>
        </w:tabs>
        <w:spacing w:before="120"/>
      </w:pPr>
      <w:r>
        <w:t xml:space="preserve">Det er besluttet at samle alle </w:t>
      </w:r>
      <w:proofErr w:type="spellStart"/>
      <w:proofErr w:type="gramStart"/>
      <w:r>
        <w:t>AAUs</w:t>
      </w:r>
      <w:proofErr w:type="spellEnd"/>
      <w:proofErr w:type="gramEnd"/>
      <w:r>
        <w:t xml:space="preserve"> kommunikationsressourcer i en ny fælles kommunikationsafdeling for at skabe et stærkt kommunikationsfagligt miljø med fælles strategier og skabeloner, og hvor der er en række specialister indenfor forskellig områder. Alle opgaver inden for ekstern og intern kommunikation samt rekruttering, herunder hjemmeside, sociale medier og rekrutteringskampagner, skal fremover varetages af den nye fælles kommunikationsafdeling. </w:t>
      </w:r>
      <w:r>
        <w:br/>
      </w:r>
      <w:r>
        <w:br/>
        <w:t xml:space="preserve">Der skal samtidig ske en besparelse på kommunikationsområdet svarende til 25 procent af de decentrale ressourcer. Processen for omorganisering drøftes i HSU den 24. april. Først derefter er processen endelig på plads. Der arbejdes på en proces, hvor de fleste medarbejdere fra institutter mv. flyttes til den nye fælles kommunikationsafdeling. For at realisere besparelsen vil der dog skulle ske personalereduktioner, enten gennem naturlig afgang, frivillige aftaler eller afskedigelser. Processen med omplacering af medarbejderne vil ske inden sommerferien, mens etablering af den fælles kommunikationsafdeling forventes samlet 1. oktober. </w:t>
      </w:r>
      <w:r>
        <w:br/>
      </w:r>
      <w:r>
        <w:br/>
        <w:t>I Fællessekretariatet for MP og Math betyder det, at 3 medarbejdere er i spil til omplacering til den fælles kommunikationsafdeling. De har mulighed for at lægge billet ind på forskellige kommunikationsprofiler i den nye fælles enhed.</w:t>
      </w:r>
    </w:p>
    <w:p w14:paraId="337CC73E" w14:textId="77777777" w:rsidR="001F4B41" w:rsidRPr="001827B2" w:rsidRDefault="001F4B41" w:rsidP="001F4B41">
      <w:pPr>
        <w:pBdr>
          <w:bottom w:val="dashed" w:sz="4" w:space="1" w:color="auto"/>
        </w:pBdr>
        <w:tabs>
          <w:tab w:val="left" w:pos="7230"/>
        </w:tabs>
        <w:spacing w:after="0"/>
        <w:rPr>
          <w:rFonts w:cs="Arial"/>
          <w:i/>
          <w:iCs/>
          <w:szCs w:val="16"/>
        </w:rPr>
      </w:pPr>
    </w:p>
    <w:p w14:paraId="54F45AE8" w14:textId="5A71DAE2" w:rsidR="001F4B41" w:rsidRDefault="00BD591F" w:rsidP="001F4B41">
      <w:pPr>
        <w:tabs>
          <w:tab w:val="left" w:pos="7230"/>
        </w:tabs>
        <w:spacing w:before="120" w:after="120"/>
        <w:rPr>
          <w:rFonts w:cs="Arial"/>
          <w:szCs w:val="16"/>
        </w:rPr>
      </w:pPr>
      <w:r>
        <w:rPr>
          <w:rFonts w:cs="Arial"/>
          <w:szCs w:val="16"/>
        </w:rPr>
        <w:t>Institutlederen</w:t>
      </w:r>
      <w:r w:rsidR="002F7F85">
        <w:rPr>
          <w:rFonts w:cs="Arial"/>
          <w:szCs w:val="16"/>
        </w:rPr>
        <w:t xml:space="preserve"> orienterede om situationen. Der kører en proces, hvor 3 lokale medarbejdere er berørt. Der er</w:t>
      </w:r>
      <w:r w:rsidR="005C3A64">
        <w:rPr>
          <w:rFonts w:cs="Arial"/>
          <w:szCs w:val="16"/>
        </w:rPr>
        <w:t xml:space="preserve"> indlagt </w:t>
      </w:r>
      <w:r w:rsidR="002F7F85">
        <w:rPr>
          <w:rFonts w:cs="Arial"/>
          <w:szCs w:val="16"/>
        </w:rPr>
        <w:t>en besparelse</w:t>
      </w:r>
      <w:r w:rsidR="005C3A64">
        <w:rPr>
          <w:rFonts w:cs="Arial"/>
          <w:szCs w:val="16"/>
        </w:rPr>
        <w:t xml:space="preserve"> i processen</w:t>
      </w:r>
      <w:r w:rsidR="002F7F85">
        <w:rPr>
          <w:rFonts w:cs="Arial"/>
          <w:szCs w:val="16"/>
        </w:rPr>
        <w:t>, som betyder, at der er opgaver, som ikke løses fremover. Vi kender endnu ikke de økonomiske konsekvenser, men udgiften flyttes til fællesservice, så vores</w:t>
      </w:r>
      <w:r w:rsidR="005C3A64">
        <w:rPr>
          <w:rFonts w:cs="Arial"/>
          <w:szCs w:val="16"/>
        </w:rPr>
        <w:t xml:space="preserve"> fælles</w:t>
      </w:r>
      <w:r w:rsidR="002F7F85">
        <w:rPr>
          <w:rFonts w:cs="Arial"/>
          <w:szCs w:val="16"/>
        </w:rPr>
        <w:t xml:space="preserve">bidrag forventes at stige. </w:t>
      </w:r>
    </w:p>
    <w:p w14:paraId="55070C42" w14:textId="0F3D49CB" w:rsidR="00BD591F" w:rsidRDefault="00BD591F" w:rsidP="001F4B41">
      <w:pPr>
        <w:tabs>
          <w:tab w:val="left" w:pos="7230"/>
        </w:tabs>
        <w:spacing w:before="120" w:after="120"/>
        <w:rPr>
          <w:rFonts w:cs="Arial"/>
          <w:szCs w:val="16"/>
        </w:rPr>
      </w:pPr>
      <w:r>
        <w:rPr>
          <w:rFonts w:cs="Arial"/>
          <w:szCs w:val="16"/>
        </w:rPr>
        <w:t>Ingen yderligere kommentarer.</w:t>
      </w:r>
    </w:p>
    <w:p w14:paraId="054C80F3" w14:textId="77777777" w:rsidR="001F4B41" w:rsidRDefault="001F4B41" w:rsidP="001F4B41">
      <w:pPr>
        <w:tabs>
          <w:tab w:val="left" w:pos="7230"/>
        </w:tabs>
        <w:spacing w:before="240" w:after="120"/>
        <w:rPr>
          <w:rFonts w:cs="Arial"/>
          <w:b/>
          <w:i/>
          <w:szCs w:val="16"/>
        </w:rPr>
      </w:pPr>
      <w:r>
        <w:rPr>
          <w:rFonts w:cs="Arial"/>
          <w:b/>
          <w:i/>
          <w:szCs w:val="16"/>
        </w:rPr>
        <w:t>Kommunikation</w:t>
      </w:r>
      <w:r w:rsidRPr="00F2492E">
        <w:rPr>
          <w:rFonts w:cs="Arial"/>
          <w:b/>
          <w:i/>
          <w:szCs w:val="16"/>
        </w:rPr>
        <w:t>:</w:t>
      </w:r>
    </w:p>
    <w:p w14:paraId="3C13FFF7" w14:textId="5FA915E0" w:rsidR="00944F5B" w:rsidRPr="00121A32" w:rsidRDefault="001F661F" w:rsidP="00121A32">
      <w:pPr>
        <w:pStyle w:val="Listeafsnit"/>
        <w:numPr>
          <w:ilvl w:val="0"/>
          <w:numId w:val="9"/>
        </w:numPr>
        <w:pBdr>
          <w:bottom w:val="single" w:sz="4" w:space="1" w:color="auto"/>
        </w:pBdr>
        <w:tabs>
          <w:tab w:val="left" w:pos="7230"/>
        </w:tabs>
        <w:spacing w:before="480"/>
        <w:rPr>
          <w:rFonts w:cs="Arial"/>
          <w:b/>
          <w:szCs w:val="16"/>
        </w:rPr>
      </w:pPr>
      <w:r w:rsidRPr="00121A32">
        <w:rPr>
          <w:rFonts w:cs="Arial"/>
          <w:b/>
          <w:szCs w:val="16"/>
        </w:rPr>
        <w:t>Eventuelt</w:t>
      </w:r>
    </w:p>
    <w:p w14:paraId="0F1C7804" w14:textId="6973EECD" w:rsidR="00B015CC" w:rsidRDefault="00BD591F" w:rsidP="00B015CC">
      <w:pPr>
        <w:tabs>
          <w:tab w:val="left" w:pos="7230"/>
        </w:tabs>
        <w:spacing w:before="120" w:after="120"/>
        <w:rPr>
          <w:rFonts w:cs="Arial"/>
          <w:szCs w:val="16"/>
        </w:rPr>
      </w:pPr>
      <w:bookmarkStart w:id="2" w:name="_Hlk132710101"/>
      <w:r>
        <w:rPr>
          <w:rFonts w:cs="Arial"/>
          <w:szCs w:val="16"/>
        </w:rPr>
        <w:t>I</w:t>
      </w:r>
      <w:bookmarkEnd w:id="2"/>
      <w:r>
        <w:rPr>
          <w:rFonts w:cs="Arial"/>
          <w:szCs w:val="16"/>
        </w:rPr>
        <w:t>ntet</w:t>
      </w:r>
    </w:p>
    <w:sectPr w:rsidR="00B015CC" w:rsidSect="003216B1">
      <w:headerReference w:type="default" r:id="rId12"/>
      <w:footerReference w:type="default" r:id="rId13"/>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C368" w14:textId="77777777" w:rsidR="000B18F0" w:rsidRDefault="000B18F0" w:rsidP="00E16C5A">
      <w:pPr>
        <w:spacing w:after="0" w:line="240" w:lineRule="auto"/>
      </w:pPr>
      <w:r>
        <w:separator/>
      </w:r>
    </w:p>
  </w:endnote>
  <w:endnote w:type="continuationSeparator" w:id="0">
    <w:p w14:paraId="63227B10" w14:textId="77777777" w:rsidR="000B18F0" w:rsidRDefault="000B18F0"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3D3EB86B"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5D1649">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5D1649">
              <w:rPr>
                <w:b/>
                <w:bCs/>
                <w:noProof/>
              </w:rPr>
              <w:t>2</w:t>
            </w:r>
            <w:r>
              <w:rPr>
                <w:b/>
                <w:bCs/>
                <w:sz w:val="24"/>
                <w:szCs w:val="24"/>
              </w:rPr>
              <w:fldChar w:fldCharType="end"/>
            </w:r>
          </w:p>
        </w:sdtContent>
      </w:sdt>
    </w:sdtContent>
  </w:sdt>
  <w:p w14:paraId="2A35B577"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4BBD" w14:textId="77777777" w:rsidR="000B18F0" w:rsidRDefault="000B18F0" w:rsidP="00E16C5A">
      <w:pPr>
        <w:spacing w:after="0" w:line="240" w:lineRule="auto"/>
      </w:pPr>
      <w:r>
        <w:separator/>
      </w:r>
    </w:p>
  </w:footnote>
  <w:footnote w:type="continuationSeparator" w:id="0">
    <w:p w14:paraId="751F41AF" w14:textId="77777777" w:rsidR="000B18F0" w:rsidRDefault="000B18F0"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B0F5"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283C22F7" wp14:editId="26161375">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87F"/>
    <w:multiLevelType w:val="hybridMultilevel"/>
    <w:tmpl w:val="348AE9D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8D91FE3"/>
    <w:multiLevelType w:val="hybridMultilevel"/>
    <w:tmpl w:val="224E5568"/>
    <w:lvl w:ilvl="0" w:tplc="04060003">
      <w:start w:val="1"/>
      <w:numFmt w:val="bullet"/>
      <w:lvlText w:val="o"/>
      <w:lvlJc w:val="left"/>
      <w:pPr>
        <w:ind w:left="1352" w:hanging="360"/>
      </w:pPr>
      <w:rPr>
        <w:rFonts w:ascii="Courier New" w:hAnsi="Courier New" w:cs="Courier New"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2" w15:restartNumberingAfterBreak="0">
    <w:nsid w:val="0D023D38"/>
    <w:multiLevelType w:val="hybridMultilevel"/>
    <w:tmpl w:val="C54A2A10"/>
    <w:lvl w:ilvl="0" w:tplc="C696043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541216"/>
    <w:multiLevelType w:val="hybridMultilevel"/>
    <w:tmpl w:val="FF24C4A0"/>
    <w:lvl w:ilvl="0" w:tplc="D84EC02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D75E46"/>
    <w:multiLevelType w:val="hybridMultilevel"/>
    <w:tmpl w:val="F596177C"/>
    <w:lvl w:ilvl="0" w:tplc="5B3EE02E">
      <w:start w:val="3"/>
      <w:numFmt w:val="bullet"/>
      <w:lvlText w:val="-"/>
      <w:lvlJc w:val="left"/>
      <w:pPr>
        <w:ind w:left="720" w:hanging="360"/>
      </w:pPr>
      <w:rPr>
        <w:rFonts w:ascii="Arial" w:eastAsiaTheme="minorHAnsi" w:hAnsi="Arial" w:cs="Arial"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236D26"/>
    <w:multiLevelType w:val="hybridMultilevel"/>
    <w:tmpl w:val="6E60E91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6920AB7"/>
    <w:multiLevelType w:val="hybridMultilevel"/>
    <w:tmpl w:val="7670280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115538A"/>
    <w:multiLevelType w:val="hybridMultilevel"/>
    <w:tmpl w:val="390610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E04113"/>
    <w:multiLevelType w:val="hybridMultilevel"/>
    <w:tmpl w:val="8F4020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B335A7"/>
    <w:multiLevelType w:val="hybridMultilevel"/>
    <w:tmpl w:val="02BA072E"/>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start w:val="1"/>
      <w:numFmt w:val="bullet"/>
      <w:lvlText w:val=""/>
      <w:lvlJc w:val="left"/>
      <w:pPr>
        <w:ind w:left="2205" w:hanging="360"/>
      </w:pPr>
      <w:rPr>
        <w:rFonts w:ascii="Wingdings" w:hAnsi="Wingdings" w:hint="default"/>
      </w:rPr>
    </w:lvl>
    <w:lvl w:ilvl="3" w:tplc="04060001">
      <w:start w:val="1"/>
      <w:numFmt w:val="bullet"/>
      <w:lvlText w:val=""/>
      <w:lvlJc w:val="left"/>
      <w:pPr>
        <w:ind w:left="2925" w:hanging="360"/>
      </w:pPr>
      <w:rPr>
        <w:rFonts w:ascii="Symbol" w:hAnsi="Symbol" w:hint="default"/>
      </w:rPr>
    </w:lvl>
    <w:lvl w:ilvl="4" w:tplc="04060003">
      <w:start w:val="1"/>
      <w:numFmt w:val="bullet"/>
      <w:lvlText w:val="o"/>
      <w:lvlJc w:val="left"/>
      <w:pPr>
        <w:ind w:left="3645" w:hanging="360"/>
      </w:pPr>
      <w:rPr>
        <w:rFonts w:ascii="Courier New" w:hAnsi="Courier New" w:cs="Courier New" w:hint="default"/>
      </w:rPr>
    </w:lvl>
    <w:lvl w:ilvl="5" w:tplc="04060005">
      <w:start w:val="1"/>
      <w:numFmt w:val="bullet"/>
      <w:lvlText w:val=""/>
      <w:lvlJc w:val="left"/>
      <w:pPr>
        <w:ind w:left="4365" w:hanging="360"/>
      </w:pPr>
      <w:rPr>
        <w:rFonts w:ascii="Wingdings" w:hAnsi="Wingdings" w:hint="default"/>
      </w:rPr>
    </w:lvl>
    <w:lvl w:ilvl="6" w:tplc="04060001">
      <w:start w:val="1"/>
      <w:numFmt w:val="bullet"/>
      <w:lvlText w:val=""/>
      <w:lvlJc w:val="left"/>
      <w:pPr>
        <w:ind w:left="5085" w:hanging="360"/>
      </w:pPr>
      <w:rPr>
        <w:rFonts w:ascii="Symbol" w:hAnsi="Symbol" w:hint="default"/>
      </w:rPr>
    </w:lvl>
    <w:lvl w:ilvl="7" w:tplc="04060003">
      <w:start w:val="1"/>
      <w:numFmt w:val="bullet"/>
      <w:lvlText w:val="o"/>
      <w:lvlJc w:val="left"/>
      <w:pPr>
        <w:ind w:left="5805" w:hanging="360"/>
      </w:pPr>
      <w:rPr>
        <w:rFonts w:ascii="Courier New" w:hAnsi="Courier New" w:cs="Courier New" w:hint="default"/>
      </w:rPr>
    </w:lvl>
    <w:lvl w:ilvl="8" w:tplc="04060005">
      <w:start w:val="1"/>
      <w:numFmt w:val="bullet"/>
      <w:lvlText w:val=""/>
      <w:lvlJc w:val="left"/>
      <w:pPr>
        <w:ind w:left="6525" w:hanging="360"/>
      </w:pPr>
      <w:rPr>
        <w:rFonts w:ascii="Wingdings" w:hAnsi="Wingdings" w:hint="default"/>
      </w:rPr>
    </w:lvl>
  </w:abstractNum>
  <w:abstractNum w:abstractNumId="12"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AF4DBC"/>
    <w:multiLevelType w:val="hybridMultilevel"/>
    <w:tmpl w:val="09ECE3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352"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1C3526"/>
    <w:multiLevelType w:val="hybridMultilevel"/>
    <w:tmpl w:val="5A7255C8"/>
    <w:lvl w:ilvl="0" w:tplc="390263CC">
      <w:numFmt w:val="bullet"/>
      <w:lvlText w:val="-"/>
      <w:lvlJc w:val="left"/>
      <w:pPr>
        <w:ind w:left="360" w:hanging="360"/>
      </w:pPr>
      <w:rPr>
        <w:rFonts w:ascii="Arial" w:eastAsia="Calibri" w:hAnsi="Arial" w:cs="Arial" w:hint="default"/>
      </w:rPr>
    </w:lvl>
    <w:lvl w:ilvl="1" w:tplc="04060003">
      <w:start w:val="1"/>
      <w:numFmt w:val="bullet"/>
      <w:lvlText w:val="o"/>
      <w:lvlJc w:val="left"/>
      <w:pPr>
        <w:ind w:left="1014" w:hanging="360"/>
      </w:pPr>
      <w:rPr>
        <w:rFonts w:ascii="Courier New" w:hAnsi="Courier New" w:cs="Courier New" w:hint="default"/>
      </w:rPr>
    </w:lvl>
    <w:lvl w:ilvl="2" w:tplc="04060005">
      <w:start w:val="1"/>
      <w:numFmt w:val="bullet"/>
      <w:lvlText w:val=""/>
      <w:lvlJc w:val="left"/>
      <w:pPr>
        <w:ind w:left="1734" w:hanging="360"/>
      </w:pPr>
      <w:rPr>
        <w:rFonts w:ascii="Wingdings" w:hAnsi="Wingdings" w:hint="default"/>
      </w:rPr>
    </w:lvl>
    <w:lvl w:ilvl="3" w:tplc="04060001">
      <w:start w:val="1"/>
      <w:numFmt w:val="bullet"/>
      <w:lvlText w:val=""/>
      <w:lvlJc w:val="left"/>
      <w:pPr>
        <w:ind w:left="2454" w:hanging="360"/>
      </w:pPr>
      <w:rPr>
        <w:rFonts w:ascii="Symbol" w:hAnsi="Symbol" w:hint="default"/>
      </w:rPr>
    </w:lvl>
    <w:lvl w:ilvl="4" w:tplc="04060003">
      <w:start w:val="1"/>
      <w:numFmt w:val="bullet"/>
      <w:lvlText w:val="o"/>
      <w:lvlJc w:val="left"/>
      <w:pPr>
        <w:ind w:left="3174" w:hanging="360"/>
      </w:pPr>
      <w:rPr>
        <w:rFonts w:ascii="Courier New" w:hAnsi="Courier New" w:cs="Courier New" w:hint="default"/>
      </w:rPr>
    </w:lvl>
    <w:lvl w:ilvl="5" w:tplc="04060005">
      <w:start w:val="1"/>
      <w:numFmt w:val="bullet"/>
      <w:lvlText w:val=""/>
      <w:lvlJc w:val="left"/>
      <w:pPr>
        <w:ind w:left="3894" w:hanging="360"/>
      </w:pPr>
      <w:rPr>
        <w:rFonts w:ascii="Wingdings" w:hAnsi="Wingdings" w:hint="default"/>
      </w:rPr>
    </w:lvl>
    <w:lvl w:ilvl="6" w:tplc="04060001">
      <w:start w:val="1"/>
      <w:numFmt w:val="bullet"/>
      <w:lvlText w:val=""/>
      <w:lvlJc w:val="left"/>
      <w:pPr>
        <w:ind w:left="4614" w:hanging="360"/>
      </w:pPr>
      <w:rPr>
        <w:rFonts w:ascii="Symbol" w:hAnsi="Symbol" w:hint="default"/>
      </w:rPr>
    </w:lvl>
    <w:lvl w:ilvl="7" w:tplc="04060003">
      <w:start w:val="1"/>
      <w:numFmt w:val="bullet"/>
      <w:lvlText w:val="o"/>
      <w:lvlJc w:val="left"/>
      <w:pPr>
        <w:ind w:left="5334" w:hanging="360"/>
      </w:pPr>
      <w:rPr>
        <w:rFonts w:ascii="Courier New" w:hAnsi="Courier New" w:cs="Courier New" w:hint="default"/>
      </w:rPr>
    </w:lvl>
    <w:lvl w:ilvl="8" w:tplc="04060005">
      <w:start w:val="1"/>
      <w:numFmt w:val="bullet"/>
      <w:lvlText w:val=""/>
      <w:lvlJc w:val="left"/>
      <w:pPr>
        <w:ind w:left="6054" w:hanging="360"/>
      </w:pPr>
      <w:rPr>
        <w:rFonts w:ascii="Wingdings" w:hAnsi="Wingdings" w:hint="default"/>
      </w:rPr>
    </w:lvl>
  </w:abstractNum>
  <w:abstractNum w:abstractNumId="15"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54782B"/>
    <w:multiLevelType w:val="hybridMultilevel"/>
    <w:tmpl w:val="BEE015C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D8F17E1"/>
    <w:multiLevelType w:val="hybridMultilevel"/>
    <w:tmpl w:val="8A14B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74082386">
    <w:abstractNumId w:val="15"/>
  </w:num>
  <w:num w:numId="2" w16cid:durableId="2013408268">
    <w:abstractNumId w:val="12"/>
  </w:num>
  <w:num w:numId="3" w16cid:durableId="1863204584">
    <w:abstractNumId w:val="9"/>
  </w:num>
  <w:num w:numId="4" w16cid:durableId="915945003">
    <w:abstractNumId w:val="17"/>
  </w:num>
  <w:num w:numId="5" w16cid:durableId="718552819">
    <w:abstractNumId w:val="5"/>
  </w:num>
  <w:num w:numId="6" w16cid:durableId="1349602761">
    <w:abstractNumId w:val="4"/>
  </w:num>
  <w:num w:numId="7" w16cid:durableId="691423549">
    <w:abstractNumId w:val="0"/>
  </w:num>
  <w:num w:numId="8" w16cid:durableId="420444374">
    <w:abstractNumId w:val="10"/>
  </w:num>
  <w:num w:numId="9" w16cid:durableId="1546210166">
    <w:abstractNumId w:val="6"/>
  </w:num>
  <w:num w:numId="10" w16cid:durableId="2132893152">
    <w:abstractNumId w:val="8"/>
  </w:num>
  <w:num w:numId="11" w16cid:durableId="2020041650">
    <w:abstractNumId w:val="3"/>
  </w:num>
  <w:num w:numId="12" w16cid:durableId="1683556731">
    <w:abstractNumId w:val="2"/>
  </w:num>
  <w:num w:numId="13" w16cid:durableId="1077284514">
    <w:abstractNumId w:val="2"/>
  </w:num>
  <w:num w:numId="14" w16cid:durableId="860699684">
    <w:abstractNumId w:val="14"/>
  </w:num>
  <w:num w:numId="15" w16cid:durableId="2035303941">
    <w:abstractNumId w:val="11"/>
  </w:num>
  <w:num w:numId="16" w16cid:durableId="918707954">
    <w:abstractNumId w:val="13"/>
  </w:num>
  <w:num w:numId="17" w16cid:durableId="932516107">
    <w:abstractNumId w:val="18"/>
  </w:num>
  <w:num w:numId="18" w16cid:durableId="1551304217">
    <w:abstractNumId w:val="7"/>
  </w:num>
  <w:num w:numId="19" w16cid:durableId="273438254">
    <w:abstractNumId w:val="16"/>
  </w:num>
  <w:num w:numId="20" w16cid:durableId="168147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65"/>
    <w:rsid w:val="00001BCD"/>
    <w:rsid w:val="00010C36"/>
    <w:rsid w:val="00011582"/>
    <w:rsid w:val="00012DE6"/>
    <w:rsid w:val="00017260"/>
    <w:rsid w:val="0002223C"/>
    <w:rsid w:val="0002556F"/>
    <w:rsid w:val="00025D1C"/>
    <w:rsid w:val="00027D3B"/>
    <w:rsid w:val="00032D6E"/>
    <w:rsid w:val="00033145"/>
    <w:rsid w:val="000428EC"/>
    <w:rsid w:val="000430DE"/>
    <w:rsid w:val="0004542E"/>
    <w:rsid w:val="00047F27"/>
    <w:rsid w:val="00050701"/>
    <w:rsid w:val="00051EBC"/>
    <w:rsid w:val="00052887"/>
    <w:rsid w:val="000545D4"/>
    <w:rsid w:val="000561D2"/>
    <w:rsid w:val="00061036"/>
    <w:rsid w:val="00063C4E"/>
    <w:rsid w:val="000641C3"/>
    <w:rsid w:val="000673CF"/>
    <w:rsid w:val="000706C9"/>
    <w:rsid w:val="0007078C"/>
    <w:rsid w:val="000847FA"/>
    <w:rsid w:val="00090146"/>
    <w:rsid w:val="00090DDB"/>
    <w:rsid w:val="00095F94"/>
    <w:rsid w:val="000A3057"/>
    <w:rsid w:val="000A316E"/>
    <w:rsid w:val="000A43EF"/>
    <w:rsid w:val="000A5485"/>
    <w:rsid w:val="000B18F0"/>
    <w:rsid w:val="000B2F38"/>
    <w:rsid w:val="000B3BD9"/>
    <w:rsid w:val="000C1B3E"/>
    <w:rsid w:val="000C4E1B"/>
    <w:rsid w:val="000C785A"/>
    <w:rsid w:val="000D1493"/>
    <w:rsid w:val="000D25CD"/>
    <w:rsid w:val="000D3D9A"/>
    <w:rsid w:val="000D760B"/>
    <w:rsid w:val="000E443C"/>
    <w:rsid w:val="000E4F46"/>
    <w:rsid w:val="000E68A1"/>
    <w:rsid w:val="000F0143"/>
    <w:rsid w:val="000F166E"/>
    <w:rsid w:val="000F7C91"/>
    <w:rsid w:val="0010269F"/>
    <w:rsid w:val="00103316"/>
    <w:rsid w:val="001033E7"/>
    <w:rsid w:val="001037D1"/>
    <w:rsid w:val="00105EBB"/>
    <w:rsid w:val="001071A3"/>
    <w:rsid w:val="001125B6"/>
    <w:rsid w:val="00113CA7"/>
    <w:rsid w:val="00116DAF"/>
    <w:rsid w:val="00117484"/>
    <w:rsid w:val="00120B32"/>
    <w:rsid w:val="00121A32"/>
    <w:rsid w:val="00121C98"/>
    <w:rsid w:val="00124FF6"/>
    <w:rsid w:val="00130293"/>
    <w:rsid w:val="001306D5"/>
    <w:rsid w:val="001309D3"/>
    <w:rsid w:val="00141629"/>
    <w:rsid w:val="00141B6B"/>
    <w:rsid w:val="001435ED"/>
    <w:rsid w:val="0014450A"/>
    <w:rsid w:val="001446FA"/>
    <w:rsid w:val="001458BB"/>
    <w:rsid w:val="001511D7"/>
    <w:rsid w:val="001536B6"/>
    <w:rsid w:val="00155C87"/>
    <w:rsid w:val="00164DF8"/>
    <w:rsid w:val="00165FCD"/>
    <w:rsid w:val="0016735B"/>
    <w:rsid w:val="00170B50"/>
    <w:rsid w:val="001735C7"/>
    <w:rsid w:val="00174BEE"/>
    <w:rsid w:val="001827B2"/>
    <w:rsid w:val="001857DF"/>
    <w:rsid w:val="00185913"/>
    <w:rsid w:val="0018761B"/>
    <w:rsid w:val="00187656"/>
    <w:rsid w:val="001930D3"/>
    <w:rsid w:val="001970E0"/>
    <w:rsid w:val="0019734F"/>
    <w:rsid w:val="001A0B26"/>
    <w:rsid w:val="001A21E7"/>
    <w:rsid w:val="001A56D1"/>
    <w:rsid w:val="001A61E7"/>
    <w:rsid w:val="001B3B2B"/>
    <w:rsid w:val="001B50E6"/>
    <w:rsid w:val="001C0FFA"/>
    <w:rsid w:val="001C1234"/>
    <w:rsid w:val="001C141C"/>
    <w:rsid w:val="001C1821"/>
    <w:rsid w:val="001C21CD"/>
    <w:rsid w:val="001C285F"/>
    <w:rsid w:val="001C4909"/>
    <w:rsid w:val="001D2C4E"/>
    <w:rsid w:val="001D7D12"/>
    <w:rsid w:val="001E2757"/>
    <w:rsid w:val="001E454F"/>
    <w:rsid w:val="001E5C9E"/>
    <w:rsid w:val="001E60E7"/>
    <w:rsid w:val="001E6893"/>
    <w:rsid w:val="001F4B41"/>
    <w:rsid w:val="001F4F15"/>
    <w:rsid w:val="001F4FE1"/>
    <w:rsid w:val="001F5420"/>
    <w:rsid w:val="001F5789"/>
    <w:rsid w:val="001F661F"/>
    <w:rsid w:val="001F6638"/>
    <w:rsid w:val="001F6F6A"/>
    <w:rsid w:val="00201037"/>
    <w:rsid w:val="002034F7"/>
    <w:rsid w:val="00203844"/>
    <w:rsid w:val="00205D34"/>
    <w:rsid w:val="002062D4"/>
    <w:rsid w:val="00207859"/>
    <w:rsid w:val="0021290F"/>
    <w:rsid w:val="00212D6D"/>
    <w:rsid w:val="00215806"/>
    <w:rsid w:val="00215C14"/>
    <w:rsid w:val="002208D7"/>
    <w:rsid w:val="002225E0"/>
    <w:rsid w:val="0022273C"/>
    <w:rsid w:val="00230F8E"/>
    <w:rsid w:val="00231FE1"/>
    <w:rsid w:val="00232692"/>
    <w:rsid w:val="00234E07"/>
    <w:rsid w:val="002354ED"/>
    <w:rsid w:val="00241FF1"/>
    <w:rsid w:val="00242110"/>
    <w:rsid w:val="00253DC5"/>
    <w:rsid w:val="00254107"/>
    <w:rsid w:val="002621A2"/>
    <w:rsid w:val="00263D2D"/>
    <w:rsid w:val="0027184A"/>
    <w:rsid w:val="002752CA"/>
    <w:rsid w:val="00275C45"/>
    <w:rsid w:val="00277D82"/>
    <w:rsid w:val="00277E32"/>
    <w:rsid w:val="00287C36"/>
    <w:rsid w:val="00292A20"/>
    <w:rsid w:val="002951C0"/>
    <w:rsid w:val="00295943"/>
    <w:rsid w:val="002A463B"/>
    <w:rsid w:val="002A77E4"/>
    <w:rsid w:val="002B13FE"/>
    <w:rsid w:val="002C40F6"/>
    <w:rsid w:val="002C7EAE"/>
    <w:rsid w:val="002D61B0"/>
    <w:rsid w:val="002F0FAF"/>
    <w:rsid w:val="002F1005"/>
    <w:rsid w:val="002F2544"/>
    <w:rsid w:val="002F25C6"/>
    <w:rsid w:val="002F487B"/>
    <w:rsid w:val="002F4B34"/>
    <w:rsid w:val="002F4BFA"/>
    <w:rsid w:val="002F7F85"/>
    <w:rsid w:val="00303314"/>
    <w:rsid w:val="003036BB"/>
    <w:rsid w:val="00304BE4"/>
    <w:rsid w:val="00306BE4"/>
    <w:rsid w:val="0031135A"/>
    <w:rsid w:val="00311A56"/>
    <w:rsid w:val="00316406"/>
    <w:rsid w:val="00316793"/>
    <w:rsid w:val="003216B1"/>
    <w:rsid w:val="0032178B"/>
    <w:rsid w:val="00323289"/>
    <w:rsid w:val="00323B1D"/>
    <w:rsid w:val="003319EE"/>
    <w:rsid w:val="00340D5A"/>
    <w:rsid w:val="0034222E"/>
    <w:rsid w:val="00347C06"/>
    <w:rsid w:val="0035635E"/>
    <w:rsid w:val="00362193"/>
    <w:rsid w:val="003622A7"/>
    <w:rsid w:val="00362CD5"/>
    <w:rsid w:val="00364ACD"/>
    <w:rsid w:val="00366ADE"/>
    <w:rsid w:val="003709C7"/>
    <w:rsid w:val="00370CE1"/>
    <w:rsid w:val="003715DB"/>
    <w:rsid w:val="00372E75"/>
    <w:rsid w:val="00373334"/>
    <w:rsid w:val="0037669F"/>
    <w:rsid w:val="0038065E"/>
    <w:rsid w:val="00382009"/>
    <w:rsid w:val="003873E8"/>
    <w:rsid w:val="00387E52"/>
    <w:rsid w:val="00391550"/>
    <w:rsid w:val="003941A2"/>
    <w:rsid w:val="00396D19"/>
    <w:rsid w:val="0039757E"/>
    <w:rsid w:val="003A0A25"/>
    <w:rsid w:val="003A538C"/>
    <w:rsid w:val="003A665F"/>
    <w:rsid w:val="003B1CB0"/>
    <w:rsid w:val="003C0683"/>
    <w:rsid w:val="003C131D"/>
    <w:rsid w:val="003C1729"/>
    <w:rsid w:val="003C20C0"/>
    <w:rsid w:val="003C7182"/>
    <w:rsid w:val="003C7987"/>
    <w:rsid w:val="003D112E"/>
    <w:rsid w:val="003D74E8"/>
    <w:rsid w:val="003E0C61"/>
    <w:rsid w:val="003E3510"/>
    <w:rsid w:val="003E3A73"/>
    <w:rsid w:val="003E7155"/>
    <w:rsid w:val="003F1A92"/>
    <w:rsid w:val="003F22B9"/>
    <w:rsid w:val="003F479B"/>
    <w:rsid w:val="003F50D5"/>
    <w:rsid w:val="003F55C6"/>
    <w:rsid w:val="003F68CA"/>
    <w:rsid w:val="0040059E"/>
    <w:rsid w:val="00404048"/>
    <w:rsid w:val="00404567"/>
    <w:rsid w:val="00413288"/>
    <w:rsid w:val="00413919"/>
    <w:rsid w:val="00414658"/>
    <w:rsid w:val="004167DE"/>
    <w:rsid w:val="00417454"/>
    <w:rsid w:val="004220EB"/>
    <w:rsid w:val="0042296C"/>
    <w:rsid w:val="00423053"/>
    <w:rsid w:val="0042373B"/>
    <w:rsid w:val="00424E26"/>
    <w:rsid w:val="00427822"/>
    <w:rsid w:val="00430072"/>
    <w:rsid w:val="00432FCF"/>
    <w:rsid w:val="00433DA3"/>
    <w:rsid w:val="0043531A"/>
    <w:rsid w:val="004357A6"/>
    <w:rsid w:val="00445AFE"/>
    <w:rsid w:val="00456216"/>
    <w:rsid w:val="00467ADC"/>
    <w:rsid w:val="00472BBB"/>
    <w:rsid w:val="00481C59"/>
    <w:rsid w:val="00483776"/>
    <w:rsid w:val="00483917"/>
    <w:rsid w:val="00484C0B"/>
    <w:rsid w:val="00484C41"/>
    <w:rsid w:val="00485F79"/>
    <w:rsid w:val="00487F61"/>
    <w:rsid w:val="0049004B"/>
    <w:rsid w:val="00492B3D"/>
    <w:rsid w:val="00495858"/>
    <w:rsid w:val="00497BDC"/>
    <w:rsid w:val="004A0B02"/>
    <w:rsid w:val="004A1B7F"/>
    <w:rsid w:val="004B2B4E"/>
    <w:rsid w:val="004B554B"/>
    <w:rsid w:val="004B63FD"/>
    <w:rsid w:val="004B65E7"/>
    <w:rsid w:val="004B6CD5"/>
    <w:rsid w:val="004C4EA1"/>
    <w:rsid w:val="004C55B0"/>
    <w:rsid w:val="004C5DA3"/>
    <w:rsid w:val="004D6B2F"/>
    <w:rsid w:val="004E02BC"/>
    <w:rsid w:val="004E22EB"/>
    <w:rsid w:val="004E3094"/>
    <w:rsid w:val="004E30F0"/>
    <w:rsid w:val="004E3494"/>
    <w:rsid w:val="004E4B92"/>
    <w:rsid w:val="004F222D"/>
    <w:rsid w:val="004F34A0"/>
    <w:rsid w:val="004F3B66"/>
    <w:rsid w:val="004F3D0D"/>
    <w:rsid w:val="004F670C"/>
    <w:rsid w:val="005046A0"/>
    <w:rsid w:val="00507C3B"/>
    <w:rsid w:val="005102BA"/>
    <w:rsid w:val="005102F1"/>
    <w:rsid w:val="005130CA"/>
    <w:rsid w:val="00513A36"/>
    <w:rsid w:val="00514A0E"/>
    <w:rsid w:val="00515878"/>
    <w:rsid w:val="00517888"/>
    <w:rsid w:val="00526FF5"/>
    <w:rsid w:val="00541B70"/>
    <w:rsid w:val="00541E66"/>
    <w:rsid w:val="00545D09"/>
    <w:rsid w:val="0054727E"/>
    <w:rsid w:val="00552CA4"/>
    <w:rsid w:val="00560465"/>
    <w:rsid w:val="005610CF"/>
    <w:rsid w:val="0056436F"/>
    <w:rsid w:val="00565D36"/>
    <w:rsid w:val="00566389"/>
    <w:rsid w:val="005737A2"/>
    <w:rsid w:val="00581572"/>
    <w:rsid w:val="00585CAE"/>
    <w:rsid w:val="0058638D"/>
    <w:rsid w:val="0058770D"/>
    <w:rsid w:val="00592900"/>
    <w:rsid w:val="00594074"/>
    <w:rsid w:val="005940E0"/>
    <w:rsid w:val="00595BF8"/>
    <w:rsid w:val="005A0B48"/>
    <w:rsid w:val="005A0EB1"/>
    <w:rsid w:val="005A2805"/>
    <w:rsid w:val="005A2E31"/>
    <w:rsid w:val="005A3770"/>
    <w:rsid w:val="005A3847"/>
    <w:rsid w:val="005A3D75"/>
    <w:rsid w:val="005A69A9"/>
    <w:rsid w:val="005B22AC"/>
    <w:rsid w:val="005B2EAE"/>
    <w:rsid w:val="005B43A8"/>
    <w:rsid w:val="005C33C1"/>
    <w:rsid w:val="005C3A64"/>
    <w:rsid w:val="005C7CE0"/>
    <w:rsid w:val="005D0182"/>
    <w:rsid w:val="005D1649"/>
    <w:rsid w:val="005D26C1"/>
    <w:rsid w:val="005E45F3"/>
    <w:rsid w:val="005E4DE0"/>
    <w:rsid w:val="005E5135"/>
    <w:rsid w:val="005E523E"/>
    <w:rsid w:val="005F27F0"/>
    <w:rsid w:val="005F3767"/>
    <w:rsid w:val="005F3AA3"/>
    <w:rsid w:val="005F5F65"/>
    <w:rsid w:val="005F718D"/>
    <w:rsid w:val="005F7A7A"/>
    <w:rsid w:val="005F7B6A"/>
    <w:rsid w:val="0060237F"/>
    <w:rsid w:val="0060249C"/>
    <w:rsid w:val="00602F3D"/>
    <w:rsid w:val="00604685"/>
    <w:rsid w:val="006079B6"/>
    <w:rsid w:val="006104DD"/>
    <w:rsid w:val="00610F66"/>
    <w:rsid w:val="0061289A"/>
    <w:rsid w:val="006166ED"/>
    <w:rsid w:val="006169FE"/>
    <w:rsid w:val="00616E2C"/>
    <w:rsid w:val="00616EC8"/>
    <w:rsid w:val="006229FD"/>
    <w:rsid w:val="006248A6"/>
    <w:rsid w:val="00624CEC"/>
    <w:rsid w:val="0062569E"/>
    <w:rsid w:val="00626701"/>
    <w:rsid w:val="006316AB"/>
    <w:rsid w:val="006321FE"/>
    <w:rsid w:val="00634720"/>
    <w:rsid w:val="0063477B"/>
    <w:rsid w:val="00634E0B"/>
    <w:rsid w:val="00636701"/>
    <w:rsid w:val="00636FBC"/>
    <w:rsid w:val="006371DF"/>
    <w:rsid w:val="006441C2"/>
    <w:rsid w:val="0064573B"/>
    <w:rsid w:val="00646161"/>
    <w:rsid w:val="00650274"/>
    <w:rsid w:val="006521FC"/>
    <w:rsid w:val="00654000"/>
    <w:rsid w:val="006567A4"/>
    <w:rsid w:val="00657465"/>
    <w:rsid w:val="0066020F"/>
    <w:rsid w:val="00662ACB"/>
    <w:rsid w:val="00663166"/>
    <w:rsid w:val="00664F26"/>
    <w:rsid w:val="006652F3"/>
    <w:rsid w:val="00667AD4"/>
    <w:rsid w:val="006705D7"/>
    <w:rsid w:val="00672CC0"/>
    <w:rsid w:val="0067424F"/>
    <w:rsid w:val="00685269"/>
    <w:rsid w:val="00685A47"/>
    <w:rsid w:val="00686689"/>
    <w:rsid w:val="00687345"/>
    <w:rsid w:val="00690CF0"/>
    <w:rsid w:val="0069585B"/>
    <w:rsid w:val="0069715B"/>
    <w:rsid w:val="006A11C6"/>
    <w:rsid w:val="006A29CF"/>
    <w:rsid w:val="006A308F"/>
    <w:rsid w:val="006A63A2"/>
    <w:rsid w:val="006B4EDC"/>
    <w:rsid w:val="006C596E"/>
    <w:rsid w:val="006C67D1"/>
    <w:rsid w:val="006C67D4"/>
    <w:rsid w:val="006D09F9"/>
    <w:rsid w:val="006D0CBF"/>
    <w:rsid w:val="006D463D"/>
    <w:rsid w:val="006D4E18"/>
    <w:rsid w:val="006E2152"/>
    <w:rsid w:val="006E244E"/>
    <w:rsid w:val="006E68C9"/>
    <w:rsid w:val="006F1956"/>
    <w:rsid w:val="006F21D9"/>
    <w:rsid w:val="006F21F5"/>
    <w:rsid w:val="006F3285"/>
    <w:rsid w:val="006F4428"/>
    <w:rsid w:val="006F4EF7"/>
    <w:rsid w:val="00703D25"/>
    <w:rsid w:val="00711A48"/>
    <w:rsid w:val="0071236D"/>
    <w:rsid w:val="00720778"/>
    <w:rsid w:val="007229CB"/>
    <w:rsid w:val="00724790"/>
    <w:rsid w:val="00725DB0"/>
    <w:rsid w:val="00726CDA"/>
    <w:rsid w:val="00727163"/>
    <w:rsid w:val="00731454"/>
    <w:rsid w:val="0073179A"/>
    <w:rsid w:val="00735473"/>
    <w:rsid w:val="00735C6F"/>
    <w:rsid w:val="00736F5B"/>
    <w:rsid w:val="00740211"/>
    <w:rsid w:val="00744450"/>
    <w:rsid w:val="00744B6D"/>
    <w:rsid w:val="00745467"/>
    <w:rsid w:val="00747119"/>
    <w:rsid w:val="00751891"/>
    <w:rsid w:val="00752DE0"/>
    <w:rsid w:val="0075421B"/>
    <w:rsid w:val="00754E71"/>
    <w:rsid w:val="00762F2E"/>
    <w:rsid w:val="007657B3"/>
    <w:rsid w:val="00767AAD"/>
    <w:rsid w:val="00773B3F"/>
    <w:rsid w:val="00775FBF"/>
    <w:rsid w:val="00777335"/>
    <w:rsid w:val="00782EAF"/>
    <w:rsid w:val="00787B0B"/>
    <w:rsid w:val="00792510"/>
    <w:rsid w:val="00795D49"/>
    <w:rsid w:val="00795F51"/>
    <w:rsid w:val="007A0A2E"/>
    <w:rsid w:val="007A0C1A"/>
    <w:rsid w:val="007A3E14"/>
    <w:rsid w:val="007A5824"/>
    <w:rsid w:val="007A79FC"/>
    <w:rsid w:val="007B0D53"/>
    <w:rsid w:val="007B11C3"/>
    <w:rsid w:val="007B716A"/>
    <w:rsid w:val="007C25B0"/>
    <w:rsid w:val="007C472F"/>
    <w:rsid w:val="007C66F5"/>
    <w:rsid w:val="007C6FFA"/>
    <w:rsid w:val="007D3188"/>
    <w:rsid w:val="007D5A0F"/>
    <w:rsid w:val="007D7630"/>
    <w:rsid w:val="007E2510"/>
    <w:rsid w:val="007E29C2"/>
    <w:rsid w:val="007E780B"/>
    <w:rsid w:val="007F08B9"/>
    <w:rsid w:val="007F45FA"/>
    <w:rsid w:val="007F610E"/>
    <w:rsid w:val="00811010"/>
    <w:rsid w:val="008110DE"/>
    <w:rsid w:val="00811F49"/>
    <w:rsid w:val="008171EC"/>
    <w:rsid w:val="008219CF"/>
    <w:rsid w:val="00830D95"/>
    <w:rsid w:val="008311C4"/>
    <w:rsid w:val="00831716"/>
    <w:rsid w:val="00843226"/>
    <w:rsid w:val="00844475"/>
    <w:rsid w:val="008444AC"/>
    <w:rsid w:val="00846C2E"/>
    <w:rsid w:val="00852B6E"/>
    <w:rsid w:val="008615C8"/>
    <w:rsid w:val="00866C7A"/>
    <w:rsid w:val="00870E3E"/>
    <w:rsid w:val="00871AE2"/>
    <w:rsid w:val="008752CC"/>
    <w:rsid w:val="00875B59"/>
    <w:rsid w:val="008775BE"/>
    <w:rsid w:val="008813B1"/>
    <w:rsid w:val="0088143C"/>
    <w:rsid w:val="0088166F"/>
    <w:rsid w:val="00881C67"/>
    <w:rsid w:val="00887600"/>
    <w:rsid w:val="00887858"/>
    <w:rsid w:val="00893EB5"/>
    <w:rsid w:val="008A0BD3"/>
    <w:rsid w:val="008A1D03"/>
    <w:rsid w:val="008A3CA9"/>
    <w:rsid w:val="008A5286"/>
    <w:rsid w:val="008B2A74"/>
    <w:rsid w:val="008B6F08"/>
    <w:rsid w:val="008C025D"/>
    <w:rsid w:val="008C7370"/>
    <w:rsid w:val="008D229F"/>
    <w:rsid w:val="008D640D"/>
    <w:rsid w:val="008E2544"/>
    <w:rsid w:val="008E365A"/>
    <w:rsid w:val="008F0938"/>
    <w:rsid w:val="008F09C5"/>
    <w:rsid w:val="008F1AF4"/>
    <w:rsid w:val="008F2457"/>
    <w:rsid w:val="008F2FC5"/>
    <w:rsid w:val="008F6696"/>
    <w:rsid w:val="008F6FB9"/>
    <w:rsid w:val="00900638"/>
    <w:rsid w:val="00901934"/>
    <w:rsid w:val="00901DFE"/>
    <w:rsid w:val="00903AAC"/>
    <w:rsid w:val="00903C99"/>
    <w:rsid w:val="0090423B"/>
    <w:rsid w:val="009046B7"/>
    <w:rsid w:val="009048E5"/>
    <w:rsid w:val="00905777"/>
    <w:rsid w:val="00910C0E"/>
    <w:rsid w:val="00912209"/>
    <w:rsid w:val="00912335"/>
    <w:rsid w:val="00932460"/>
    <w:rsid w:val="00935F82"/>
    <w:rsid w:val="00937C7E"/>
    <w:rsid w:val="00937DF4"/>
    <w:rsid w:val="00942F21"/>
    <w:rsid w:val="009444EC"/>
    <w:rsid w:val="00944F5B"/>
    <w:rsid w:val="00944FAB"/>
    <w:rsid w:val="00950780"/>
    <w:rsid w:val="0095487C"/>
    <w:rsid w:val="00956E34"/>
    <w:rsid w:val="00957A80"/>
    <w:rsid w:val="00963877"/>
    <w:rsid w:val="009646C3"/>
    <w:rsid w:val="00964866"/>
    <w:rsid w:val="00965472"/>
    <w:rsid w:val="00966A64"/>
    <w:rsid w:val="009721A9"/>
    <w:rsid w:val="00975149"/>
    <w:rsid w:val="009758E9"/>
    <w:rsid w:val="00976EA6"/>
    <w:rsid w:val="00977433"/>
    <w:rsid w:val="0097762A"/>
    <w:rsid w:val="00981E39"/>
    <w:rsid w:val="009820A7"/>
    <w:rsid w:val="00982799"/>
    <w:rsid w:val="00984FE8"/>
    <w:rsid w:val="00992C00"/>
    <w:rsid w:val="009948C2"/>
    <w:rsid w:val="009949CF"/>
    <w:rsid w:val="009977E1"/>
    <w:rsid w:val="009A1AF8"/>
    <w:rsid w:val="009A2380"/>
    <w:rsid w:val="009A4614"/>
    <w:rsid w:val="009A58E3"/>
    <w:rsid w:val="009A70EE"/>
    <w:rsid w:val="009B0204"/>
    <w:rsid w:val="009B052C"/>
    <w:rsid w:val="009B3B34"/>
    <w:rsid w:val="009C1ED4"/>
    <w:rsid w:val="009C2C87"/>
    <w:rsid w:val="009C3CD7"/>
    <w:rsid w:val="009C6847"/>
    <w:rsid w:val="009C6E17"/>
    <w:rsid w:val="009D02D3"/>
    <w:rsid w:val="009D108C"/>
    <w:rsid w:val="009D2307"/>
    <w:rsid w:val="009D5A49"/>
    <w:rsid w:val="009E1E33"/>
    <w:rsid w:val="009E4BF5"/>
    <w:rsid w:val="009E4D5B"/>
    <w:rsid w:val="009E59DB"/>
    <w:rsid w:val="009E6EB5"/>
    <w:rsid w:val="009F0ECC"/>
    <w:rsid w:val="009F3729"/>
    <w:rsid w:val="009F5498"/>
    <w:rsid w:val="009F7131"/>
    <w:rsid w:val="00A0076B"/>
    <w:rsid w:val="00A02629"/>
    <w:rsid w:val="00A05939"/>
    <w:rsid w:val="00A07F9F"/>
    <w:rsid w:val="00A12870"/>
    <w:rsid w:val="00A133E8"/>
    <w:rsid w:val="00A157B2"/>
    <w:rsid w:val="00A16BF6"/>
    <w:rsid w:val="00A207C5"/>
    <w:rsid w:val="00A21771"/>
    <w:rsid w:val="00A2608E"/>
    <w:rsid w:val="00A32055"/>
    <w:rsid w:val="00A3292A"/>
    <w:rsid w:val="00A33925"/>
    <w:rsid w:val="00A35478"/>
    <w:rsid w:val="00A37FBD"/>
    <w:rsid w:val="00A40DD8"/>
    <w:rsid w:val="00A423FF"/>
    <w:rsid w:val="00A4406C"/>
    <w:rsid w:val="00A47C8B"/>
    <w:rsid w:val="00A52504"/>
    <w:rsid w:val="00A52DD0"/>
    <w:rsid w:val="00A53644"/>
    <w:rsid w:val="00A60777"/>
    <w:rsid w:val="00A60F26"/>
    <w:rsid w:val="00A65C7B"/>
    <w:rsid w:val="00A66DE6"/>
    <w:rsid w:val="00A754F3"/>
    <w:rsid w:val="00A828D7"/>
    <w:rsid w:val="00A830D4"/>
    <w:rsid w:val="00A90E61"/>
    <w:rsid w:val="00A91B1E"/>
    <w:rsid w:val="00A937AC"/>
    <w:rsid w:val="00A9712E"/>
    <w:rsid w:val="00AA501F"/>
    <w:rsid w:val="00AB4790"/>
    <w:rsid w:val="00AB7D82"/>
    <w:rsid w:val="00AC151A"/>
    <w:rsid w:val="00AC4FA0"/>
    <w:rsid w:val="00AC50E8"/>
    <w:rsid w:val="00AC5BC3"/>
    <w:rsid w:val="00AD2687"/>
    <w:rsid w:val="00AD6B6E"/>
    <w:rsid w:val="00AD7793"/>
    <w:rsid w:val="00AE3C63"/>
    <w:rsid w:val="00AE614B"/>
    <w:rsid w:val="00AE7363"/>
    <w:rsid w:val="00AF2EB9"/>
    <w:rsid w:val="00AF6A9E"/>
    <w:rsid w:val="00AF7AD5"/>
    <w:rsid w:val="00B015CC"/>
    <w:rsid w:val="00B0568B"/>
    <w:rsid w:val="00B15119"/>
    <w:rsid w:val="00B16165"/>
    <w:rsid w:val="00B2187E"/>
    <w:rsid w:val="00B2496B"/>
    <w:rsid w:val="00B2603E"/>
    <w:rsid w:val="00B261AD"/>
    <w:rsid w:val="00B276C6"/>
    <w:rsid w:val="00B27B17"/>
    <w:rsid w:val="00B30A99"/>
    <w:rsid w:val="00B33E3C"/>
    <w:rsid w:val="00B34669"/>
    <w:rsid w:val="00B409D4"/>
    <w:rsid w:val="00B42E7A"/>
    <w:rsid w:val="00B451F8"/>
    <w:rsid w:val="00B46A25"/>
    <w:rsid w:val="00B47268"/>
    <w:rsid w:val="00B51BE8"/>
    <w:rsid w:val="00B52110"/>
    <w:rsid w:val="00B5576F"/>
    <w:rsid w:val="00B56067"/>
    <w:rsid w:val="00B6255B"/>
    <w:rsid w:val="00B64D2C"/>
    <w:rsid w:val="00B75E2E"/>
    <w:rsid w:val="00B7707D"/>
    <w:rsid w:val="00B77ACC"/>
    <w:rsid w:val="00B80784"/>
    <w:rsid w:val="00B80A9A"/>
    <w:rsid w:val="00B8536E"/>
    <w:rsid w:val="00B924C0"/>
    <w:rsid w:val="00B92662"/>
    <w:rsid w:val="00B9279B"/>
    <w:rsid w:val="00B9368D"/>
    <w:rsid w:val="00BA0000"/>
    <w:rsid w:val="00BA1AFC"/>
    <w:rsid w:val="00BA35AD"/>
    <w:rsid w:val="00BA366E"/>
    <w:rsid w:val="00BA4CC7"/>
    <w:rsid w:val="00BB44A1"/>
    <w:rsid w:val="00BB4FDB"/>
    <w:rsid w:val="00BB5B03"/>
    <w:rsid w:val="00BB63DA"/>
    <w:rsid w:val="00BB754F"/>
    <w:rsid w:val="00BB7EA5"/>
    <w:rsid w:val="00BC1C30"/>
    <w:rsid w:val="00BC34E2"/>
    <w:rsid w:val="00BC430A"/>
    <w:rsid w:val="00BC523A"/>
    <w:rsid w:val="00BD2D28"/>
    <w:rsid w:val="00BD453F"/>
    <w:rsid w:val="00BD4742"/>
    <w:rsid w:val="00BD591F"/>
    <w:rsid w:val="00BD5E05"/>
    <w:rsid w:val="00BE0242"/>
    <w:rsid w:val="00BE1433"/>
    <w:rsid w:val="00BE56C9"/>
    <w:rsid w:val="00BF10AD"/>
    <w:rsid w:val="00BF2B5D"/>
    <w:rsid w:val="00BF7091"/>
    <w:rsid w:val="00BF77F7"/>
    <w:rsid w:val="00BF7C5E"/>
    <w:rsid w:val="00C05487"/>
    <w:rsid w:val="00C12079"/>
    <w:rsid w:val="00C14427"/>
    <w:rsid w:val="00C21300"/>
    <w:rsid w:val="00C22469"/>
    <w:rsid w:val="00C25E41"/>
    <w:rsid w:val="00C268DC"/>
    <w:rsid w:val="00C27050"/>
    <w:rsid w:val="00C32766"/>
    <w:rsid w:val="00C35723"/>
    <w:rsid w:val="00C3584F"/>
    <w:rsid w:val="00C36F29"/>
    <w:rsid w:val="00C46F83"/>
    <w:rsid w:val="00C477B3"/>
    <w:rsid w:val="00C47E68"/>
    <w:rsid w:val="00C502FD"/>
    <w:rsid w:val="00C5230A"/>
    <w:rsid w:val="00C55DCE"/>
    <w:rsid w:val="00C57B8B"/>
    <w:rsid w:val="00C620E1"/>
    <w:rsid w:val="00C722E9"/>
    <w:rsid w:val="00C74605"/>
    <w:rsid w:val="00C75446"/>
    <w:rsid w:val="00C75B79"/>
    <w:rsid w:val="00C80E19"/>
    <w:rsid w:val="00C8147D"/>
    <w:rsid w:val="00C82312"/>
    <w:rsid w:val="00C83432"/>
    <w:rsid w:val="00C9753B"/>
    <w:rsid w:val="00CA083B"/>
    <w:rsid w:val="00CA236C"/>
    <w:rsid w:val="00CA2817"/>
    <w:rsid w:val="00CA4F8A"/>
    <w:rsid w:val="00CA7790"/>
    <w:rsid w:val="00CB0BC2"/>
    <w:rsid w:val="00CB76BD"/>
    <w:rsid w:val="00CC121A"/>
    <w:rsid w:val="00CC5597"/>
    <w:rsid w:val="00CC5CAD"/>
    <w:rsid w:val="00CD6211"/>
    <w:rsid w:val="00CE0558"/>
    <w:rsid w:val="00CE107D"/>
    <w:rsid w:val="00CE1622"/>
    <w:rsid w:val="00CE18FA"/>
    <w:rsid w:val="00CE3742"/>
    <w:rsid w:val="00CE3959"/>
    <w:rsid w:val="00CE501C"/>
    <w:rsid w:val="00CE5127"/>
    <w:rsid w:val="00CE615C"/>
    <w:rsid w:val="00CF28A2"/>
    <w:rsid w:val="00CF302F"/>
    <w:rsid w:val="00CF696A"/>
    <w:rsid w:val="00CF7089"/>
    <w:rsid w:val="00D0019B"/>
    <w:rsid w:val="00D003FF"/>
    <w:rsid w:val="00D01E8F"/>
    <w:rsid w:val="00D023B9"/>
    <w:rsid w:val="00D06312"/>
    <w:rsid w:val="00D1192E"/>
    <w:rsid w:val="00D1674B"/>
    <w:rsid w:val="00D174E3"/>
    <w:rsid w:val="00D211B7"/>
    <w:rsid w:val="00D22CCE"/>
    <w:rsid w:val="00D24746"/>
    <w:rsid w:val="00D254F9"/>
    <w:rsid w:val="00D270B2"/>
    <w:rsid w:val="00D314DA"/>
    <w:rsid w:val="00D348AA"/>
    <w:rsid w:val="00D34AF1"/>
    <w:rsid w:val="00D34FA3"/>
    <w:rsid w:val="00D36003"/>
    <w:rsid w:val="00D43449"/>
    <w:rsid w:val="00D43A32"/>
    <w:rsid w:val="00D440F4"/>
    <w:rsid w:val="00D45949"/>
    <w:rsid w:val="00D53A8A"/>
    <w:rsid w:val="00D565D9"/>
    <w:rsid w:val="00D62E13"/>
    <w:rsid w:val="00D63EAA"/>
    <w:rsid w:val="00D70828"/>
    <w:rsid w:val="00D749DC"/>
    <w:rsid w:val="00D76D83"/>
    <w:rsid w:val="00D802B5"/>
    <w:rsid w:val="00D8463A"/>
    <w:rsid w:val="00D8671E"/>
    <w:rsid w:val="00D87AC8"/>
    <w:rsid w:val="00D90053"/>
    <w:rsid w:val="00D93C90"/>
    <w:rsid w:val="00D95A28"/>
    <w:rsid w:val="00D96A74"/>
    <w:rsid w:val="00DA260B"/>
    <w:rsid w:val="00DA4142"/>
    <w:rsid w:val="00DA5F7C"/>
    <w:rsid w:val="00DB1481"/>
    <w:rsid w:val="00DB3A7C"/>
    <w:rsid w:val="00DB4D5B"/>
    <w:rsid w:val="00DB63DB"/>
    <w:rsid w:val="00DB7F1B"/>
    <w:rsid w:val="00DC0648"/>
    <w:rsid w:val="00DC21CF"/>
    <w:rsid w:val="00DC6EF6"/>
    <w:rsid w:val="00DD0B90"/>
    <w:rsid w:val="00DD3CFF"/>
    <w:rsid w:val="00DD5539"/>
    <w:rsid w:val="00DD5C51"/>
    <w:rsid w:val="00DE429E"/>
    <w:rsid w:val="00DE5857"/>
    <w:rsid w:val="00E000CC"/>
    <w:rsid w:val="00E02443"/>
    <w:rsid w:val="00E05B8D"/>
    <w:rsid w:val="00E06015"/>
    <w:rsid w:val="00E1248A"/>
    <w:rsid w:val="00E12EBF"/>
    <w:rsid w:val="00E16C5A"/>
    <w:rsid w:val="00E16DAC"/>
    <w:rsid w:val="00E1728E"/>
    <w:rsid w:val="00E20C85"/>
    <w:rsid w:val="00E22321"/>
    <w:rsid w:val="00E237A5"/>
    <w:rsid w:val="00E32D31"/>
    <w:rsid w:val="00E41E73"/>
    <w:rsid w:val="00E42C5D"/>
    <w:rsid w:val="00E43E21"/>
    <w:rsid w:val="00E47198"/>
    <w:rsid w:val="00E508DD"/>
    <w:rsid w:val="00E51979"/>
    <w:rsid w:val="00E62BA5"/>
    <w:rsid w:val="00E71996"/>
    <w:rsid w:val="00E72792"/>
    <w:rsid w:val="00E72EF7"/>
    <w:rsid w:val="00E73D11"/>
    <w:rsid w:val="00E75C8F"/>
    <w:rsid w:val="00E76E9A"/>
    <w:rsid w:val="00E76F3F"/>
    <w:rsid w:val="00E77180"/>
    <w:rsid w:val="00E83795"/>
    <w:rsid w:val="00E862C5"/>
    <w:rsid w:val="00E86C3B"/>
    <w:rsid w:val="00EA250D"/>
    <w:rsid w:val="00EA32A3"/>
    <w:rsid w:val="00EA506F"/>
    <w:rsid w:val="00EA56D0"/>
    <w:rsid w:val="00EA67E1"/>
    <w:rsid w:val="00EB2BDE"/>
    <w:rsid w:val="00EB417E"/>
    <w:rsid w:val="00EC6FEC"/>
    <w:rsid w:val="00EC78AD"/>
    <w:rsid w:val="00ED2ADB"/>
    <w:rsid w:val="00ED34C4"/>
    <w:rsid w:val="00ED3E48"/>
    <w:rsid w:val="00ED4160"/>
    <w:rsid w:val="00ED6DA4"/>
    <w:rsid w:val="00EE0D33"/>
    <w:rsid w:val="00EE2704"/>
    <w:rsid w:val="00EE488E"/>
    <w:rsid w:val="00EE637C"/>
    <w:rsid w:val="00EF0680"/>
    <w:rsid w:val="00EF15A3"/>
    <w:rsid w:val="00EF62EE"/>
    <w:rsid w:val="00EF70C7"/>
    <w:rsid w:val="00EF734F"/>
    <w:rsid w:val="00EF757A"/>
    <w:rsid w:val="00F0131D"/>
    <w:rsid w:val="00F017B8"/>
    <w:rsid w:val="00F03F5C"/>
    <w:rsid w:val="00F048D9"/>
    <w:rsid w:val="00F06EDC"/>
    <w:rsid w:val="00F07870"/>
    <w:rsid w:val="00F07CEE"/>
    <w:rsid w:val="00F13C67"/>
    <w:rsid w:val="00F13E90"/>
    <w:rsid w:val="00F22588"/>
    <w:rsid w:val="00F2492E"/>
    <w:rsid w:val="00F346EE"/>
    <w:rsid w:val="00F35E6B"/>
    <w:rsid w:val="00F375A7"/>
    <w:rsid w:val="00F44001"/>
    <w:rsid w:val="00F52E9D"/>
    <w:rsid w:val="00F5302F"/>
    <w:rsid w:val="00F530F4"/>
    <w:rsid w:val="00F53524"/>
    <w:rsid w:val="00F5373E"/>
    <w:rsid w:val="00F53F5D"/>
    <w:rsid w:val="00F5463E"/>
    <w:rsid w:val="00F57BF4"/>
    <w:rsid w:val="00F6116A"/>
    <w:rsid w:val="00F6359B"/>
    <w:rsid w:val="00F655B2"/>
    <w:rsid w:val="00F67E44"/>
    <w:rsid w:val="00F7330D"/>
    <w:rsid w:val="00F7451E"/>
    <w:rsid w:val="00F74667"/>
    <w:rsid w:val="00F765F4"/>
    <w:rsid w:val="00F814E9"/>
    <w:rsid w:val="00F924BD"/>
    <w:rsid w:val="00F94503"/>
    <w:rsid w:val="00FA12A3"/>
    <w:rsid w:val="00FA37EC"/>
    <w:rsid w:val="00FA5E46"/>
    <w:rsid w:val="00FA71F5"/>
    <w:rsid w:val="00FA7BD2"/>
    <w:rsid w:val="00FB4BB2"/>
    <w:rsid w:val="00FB5E19"/>
    <w:rsid w:val="00FB6AAE"/>
    <w:rsid w:val="00FC0123"/>
    <w:rsid w:val="00FC3259"/>
    <w:rsid w:val="00FD1938"/>
    <w:rsid w:val="00FD368D"/>
    <w:rsid w:val="00FD7757"/>
    <w:rsid w:val="00FE41E0"/>
    <w:rsid w:val="00FF68B7"/>
    <w:rsid w:val="00FF6C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79935"/>
  <w15:docId w15:val="{D6E6B7B3-73E7-4C53-9148-DD9CED6A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A"/>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Ulstomtale">
    <w:name w:val="Unresolved Mention"/>
    <w:basedOn w:val="Standardskrifttypeiafsnit"/>
    <w:uiPriority w:val="99"/>
    <w:semiHidden/>
    <w:unhideWhenUsed/>
    <w:rsid w:val="00844475"/>
    <w:rPr>
      <w:color w:val="605E5C"/>
      <w:shd w:val="clear" w:color="auto" w:fill="E1DFDD"/>
    </w:rPr>
  </w:style>
  <w:style w:type="character" w:styleId="BesgtLink">
    <w:name w:val="FollowedHyperlink"/>
    <w:basedOn w:val="Standardskrifttypeiafsnit"/>
    <w:uiPriority w:val="99"/>
    <w:semiHidden/>
    <w:unhideWhenUsed/>
    <w:rsid w:val="006C596E"/>
    <w:rPr>
      <w:color w:val="800080" w:themeColor="followedHyperlink"/>
      <w:u w:val="single"/>
    </w:rPr>
  </w:style>
  <w:style w:type="paragraph" w:styleId="NormalWeb">
    <w:name w:val="Normal (Web)"/>
    <w:basedOn w:val="Normal"/>
    <w:uiPriority w:val="99"/>
    <w:semiHidden/>
    <w:unhideWhenUsed/>
    <w:rsid w:val="00BE56C9"/>
    <w:pPr>
      <w:spacing w:before="100" w:beforeAutospacing="1" w:after="100" w:afterAutospacing="1" w:line="240" w:lineRule="auto"/>
    </w:pPr>
    <w:rPr>
      <w:rFonts w:ascii="Calibri" w:hAnsi="Calibri" w:cs="Calibri"/>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194581281">
      <w:bodyDiv w:val="1"/>
      <w:marLeft w:val="0"/>
      <w:marRight w:val="0"/>
      <w:marTop w:val="0"/>
      <w:marBottom w:val="0"/>
      <w:divBdr>
        <w:top w:val="none" w:sz="0" w:space="0" w:color="auto"/>
        <w:left w:val="none" w:sz="0" w:space="0" w:color="auto"/>
        <w:bottom w:val="none" w:sz="0" w:space="0" w:color="auto"/>
        <w:right w:val="none" w:sz="0" w:space="0" w:color="auto"/>
      </w:divBdr>
    </w:div>
    <w:div w:id="436871696">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660234718">
      <w:bodyDiv w:val="1"/>
      <w:marLeft w:val="0"/>
      <w:marRight w:val="0"/>
      <w:marTop w:val="0"/>
      <w:marBottom w:val="0"/>
      <w:divBdr>
        <w:top w:val="none" w:sz="0" w:space="0" w:color="auto"/>
        <w:left w:val="none" w:sz="0" w:space="0" w:color="auto"/>
        <w:bottom w:val="none" w:sz="0" w:space="0" w:color="auto"/>
        <w:right w:val="none" w:sz="0" w:space="0" w:color="auto"/>
      </w:divBdr>
    </w:div>
    <w:div w:id="839275751">
      <w:bodyDiv w:val="1"/>
      <w:marLeft w:val="0"/>
      <w:marRight w:val="0"/>
      <w:marTop w:val="0"/>
      <w:marBottom w:val="0"/>
      <w:divBdr>
        <w:top w:val="none" w:sz="0" w:space="0" w:color="auto"/>
        <w:left w:val="none" w:sz="0" w:space="0" w:color="auto"/>
        <w:bottom w:val="none" w:sz="0" w:space="0" w:color="auto"/>
        <w:right w:val="none" w:sz="0" w:space="0" w:color="auto"/>
      </w:divBdr>
    </w:div>
    <w:div w:id="1199855621">
      <w:bodyDiv w:val="1"/>
      <w:marLeft w:val="0"/>
      <w:marRight w:val="0"/>
      <w:marTop w:val="0"/>
      <w:marBottom w:val="0"/>
      <w:divBdr>
        <w:top w:val="none" w:sz="0" w:space="0" w:color="auto"/>
        <w:left w:val="none" w:sz="0" w:space="0" w:color="auto"/>
        <w:bottom w:val="none" w:sz="0" w:space="0" w:color="auto"/>
        <w:right w:val="none" w:sz="0" w:space="0" w:color="auto"/>
      </w:divBdr>
    </w:div>
    <w:div w:id="1342272636">
      <w:bodyDiv w:val="1"/>
      <w:marLeft w:val="0"/>
      <w:marRight w:val="0"/>
      <w:marTop w:val="0"/>
      <w:marBottom w:val="0"/>
      <w:divBdr>
        <w:top w:val="none" w:sz="0" w:space="0" w:color="auto"/>
        <w:left w:val="none" w:sz="0" w:space="0" w:color="auto"/>
        <w:bottom w:val="none" w:sz="0" w:space="0" w:color="auto"/>
        <w:right w:val="none" w:sz="0" w:space="0" w:color="auto"/>
      </w:divBdr>
    </w:div>
    <w:div w:id="1504855477">
      <w:bodyDiv w:val="1"/>
      <w:marLeft w:val="0"/>
      <w:marRight w:val="0"/>
      <w:marTop w:val="0"/>
      <w:marBottom w:val="0"/>
      <w:divBdr>
        <w:top w:val="none" w:sz="0" w:space="0" w:color="auto"/>
        <w:left w:val="none" w:sz="0" w:space="0" w:color="auto"/>
        <w:bottom w:val="none" w:sz="0" w:space="0" w:color="auto"/>
        <w:right w:val="none" w:sz="0" w:space="0" w:color="auto"/>
      </w:divBdr>
    </w:div>
    <w:div w:id="1605648071">
      <w:bodyDiv w:val="1"/>
      <w:marLeft w:val="0"/>
      <w:marRight w:val="0"/>
      <w:marTop w:val="0"/>
      <w:marBottom w:val="0"/>
      <w:divBdr>
        <w:top w:val="none" w:sz="0" w:space="0" w:color="auto"/>
        <w:left w:val="none" w:sz="0" w:space="0" w:color="auto"/>
        <w:bottom w:val="none" w:sz="0" w:space="0" w:color="auto"/>
        <w:right w:val="none" w:sz="0" w:space="0" w:color="auto"/>
      </w:divBdr>
    </w:div>
    <w:div w:id="1769079899">
      <w:bodyDiv w:val="1"/>
      <w:marLeft w:val="0"/>
      <w:marRight w:val="0"/>
      <w:marTop w:val="0"/>
      <w:marBottom w:val="0"/>
      <w:divBdr>
        <w:top w:val="none" w:sz="0" w:space="0" w:color="auto"/>
        <w:left w:val="none" w:sz="0" w:space="0" w:color="auto"/>
        <w:bottom w:val="none" w:sz="0" w:space="0" w:color="auto"/>
        <w:right w:val="none" w:sz="0" w:space="0" w:color="auto"/>
      </w:divBdr>
    </w:div>
    <w:div w:id="1847554494">
      <w:bodyDiv w:val="1"/>
      <w:marLeft w:val="0"/>
      <w:marRight w:val="0"/>
      <w:marTop w:val="0"/>
      <w:marBottom w:val="0"/>
      <w:divBdr>
        <w:top w:val="none" w:sz="0" w:space="0" w:color="auto"/>
        <w:left w:val="none" w:sz="0" w:space="0" w:color="auto"/>
        <w:bottom w:val="none" w:sz="0" w:space="0" w:color="auto"/>
        <w:right w:val="none" w:sz="0" w:space="0" w:color="auto"/>
      </w:divBdr>
    </w:div>
    <w:div w:id="1849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0C2F47320491B80A989385969717D"/>
        <w:category>
          <w:name w:val="Generelt"/>
          <w:gallery w:val="placeholder"/>
        </w:category>
        <w:types>
          <w:type w:val="bbPlcHdr"/>
        </w:types>
        <w:behaviors>
          <w:behavior w:val="content"/>
        </w:behaviors>
        <w:guid w:val="{A166A436-3BD8-4295-9305-8F679AE8C830}"/>
      </w:docPartPr>
      <w:docPartBody>
        <w:p w:rsidR="00662E15" w:rsidRDefault="00662E15">
          <w:pPr>
            <w:pStyle w:val="EC60C2F47320491B80A989385969717D"/>
          </w:pPr>
          <w:r w:rsidRPr="0090693B">
            <w:rPr>
              <w:rStyle w:val="Pladsholdertekst"/>
            </w:rPr>
            <w:t>Vælg et element.</w:t>
          </w:r>
        </w:p>
      </w:docPartBody>
    </w:docPart>
    <w:docPart>
      <w:docPartPr>
        <w:name w:val="35C520583CBE4E19806AF30415B01DFD"/>
        <w:category>
          <w:name w:val="Generelt"/>
          <w:gallery w:val="placeholder"/>
        </w:category>
        <w:types>
          <w:type w:val="bbPlcHdr"/>
        </w:types>
        <w:behaviors>
          <w:behavior w:val="content"/>
        </w:behaviors>
        <w:guid w:val="{15057C0F-8F4F-4786-A0B0-C7EAB62F6296}"/>
      </w:docPartPr>
      <w:docPartBody>
        <w:p w:rsidR="00662E15" w:rsidRDefault="00662E15">
          <w:pPr>
            <w:pStyle w:val="35C520583CBE4E19806AF30415B01DFD"/>
          </w:pPr>
          <w:r w:rsidRPr="00313BB2">
            <w:rPr>
              <w:rStyle w:val="Pladsholdertekst"/>
            </w:rPr>
            <w:t>Vælg et element.</w:t>
          </w:r>
        </w:p>
      </w:docPartBody>
    </w:docPart>
    <w:docPart>
      <w:docPartPr>
        <w:name w:val="9C6FE11737504CC9B06D92265C84338D"/>
        <w:category>
          <w:name w:val="Generelt"/>
          <w:gallery w:val="placeholder"/>
        </w:category>
        <w:types>
          <w:type w:val="bbPlcHdr"/>
        </w:types>
        <w:behaviors>
          <w:behavior w:val="content"/>
        </w:behaviors>
        <w:guid w:val="{8D7F5238-896C-45FF-87AB-BE5D7AEF63CA}"/>
      </w:docPartPr>
      <w:docPartBody>
        <w:p w:rsidR="00662E15" w:rsidRDefault="00662E15">
          <w:pPr>
            <w:pStyle w:val="9C6FE11737504CC9B06D92265C84338D"/>
          </w:pPr>
          <w:r w:rsidRPr="003C1729">
            <w:rPr>
              <w:rStyle w:val="Kraftigfremhvning"/>
            </w:rPr>
            <w:t>[Navn 1]</w:t>
          </w:r>
        </w:p>
      </w:docPartBody>
    </w:docPart>
    <w:docPart>
      <w:docPartPr>
        <w:name w:val="7245B7D3A831425B886841A8093634CE"/>
        <w:category>
          <w:name w:val="Generelt"/>
          <w:gallery w:val="placeholder"/>
        </w:category>
        <w:types>
          <w:type w:val="bbPlcHdr"/>
        </w:types>
        <w:behaviors>
          <w:behavior w:val="content"/>
        </w:behaviors>
        <w:guid w:val="{45EDE957-1BAA-4D51-82D0-B2D301AF5353}"/>
      </w:docPartPr>
      <w:docPartBody>
        <w:p w:rsidR="00662E15" w:rsidRDefault="00662E15">
          <w:pPr>
            <w:pStyle w:val="7245B7D3A831425B886841A8093634CE"/>
          </w:pPr>
          <w:r w:rsidRPr="00944F5B">
            <w:rPr>
              <w:rStyle w:val="Kraftigfremhvning"/>
            </w:rPr>
            <w:t>[Tlfnr.]</w:t>
          </w:r>
        </w:p>
      </w:docPartBody>
    </w:docPart>
    <w:docPart>
      <w:docPartPr>
        <w:name w:val="E864C37A4285431CA5162CA3F8128145"/>
        <w:category>
          <w:name w:val="Generelt"/>
          <w:gallery w:val="placeholder"/>
        </w:category>
        <w:types>
          <w:type w:val="bbPlcHdr"/>
        </w:types>
        <w:behaviors>
          <w:behavior w:val="content"/>
        </w:behaviors>
        <w:guid w:val="{08A81E6B-5545-4D74-B056-4BF4E48EAFEA}"/>
      </w:docPartPr>
      <w:docPartBody>
        <w:p w:rsidR="00662E15" w:rsidRDefault="00662E15">
          <w:pPr>
            <w:pStyle w:val="E864C37A4285431CA5162CA3F8128145"/>
          </w:pPr>
          <w:r w:rsidRPr="00944F5B">
            <w:rPr>
              <w:rStyle w:val="Kraftigfremhvning"/>
            </w:rPr>
            <w:t>[E-mail]</w:t>
          </w:r>
        </w:p>
      </w:docPartBody>
    </w:docPart>
    <w:docPart>
      <w:docPartPr>
        <w:name w:val="65F0D593B69F4C23942F66173145DD48"/>
        <w:category>
          <w:name w:val="Generelt"/>
          <w:gallery w:val="placeholder"/>
        </w:category>
        <w:types>
          <w:type w:val="bbPlcHdr"/>
        </w:types>
        <w:behaviors>
          <w:behavior w:val="content"/>
        </w:behaviors>
        <w:guid w:val="{A9E6B6D7-0D1A-4A39-930A-254841A3923D}"/>
      </w:docPartPr>
      <w:docPartBody>
        <w:p w:rsidR="00662E15" w:rsidRDefault="00662E15">
          <w:pPr>
            <w:pStyle w:val="65F0D593B69F4C23942F66173145DD48"/>
          </w:pPr>
          <w:r w:rsidRPr="0069585B">
            <w:rPr>
              <w:rStyle w:val="Kraftigfremhvning"/>
            </w:rPr>
            <w:t>[Brevdato]</w:t>
          </w:r>
        </w:p>
      </w:docPartBody>
    </w:docPart>
    <w:docPart>
      <w:docPartPr>
        <w:name w:val="84F67DC2121A4E5F8FFCC13FD2B38476"/>
        <w:category>
          <w:name w:val="Generelt"/>
          <w:gallery w:val="placeholder"/>
        </w:category>
        <w:types>
          <w:type w:val="bbPlcHdr"/>
        </w:types>
        <w:behaviors>
          <w:behavior w:val="content"/>
        </w:behaviors>
        <w:guid w:val="{C3BAC10B-CC79-4FDB-8BB6-B21191277251}"/>
      </w:docPartPr>
      <w:docPartBody>
        <w:p w:rsidR="00662E15" w:rsidRDefault="00662E15">
          <w:pPr>
            <w:pStyle w:val="84F67DC2121A4E5F8FFCC13FD2B38476"/>
          </w:pPr>
          <w:r w:rsidRPr="003C1729">
            <w:rPr>
              <w:rStyle w:val="Kraftigfremhvning"/>
            </w:rPr>
            <w:t>[Sagsnr.]</w:t>
          </w:r>
        </w:p>
      </w:docPartBody>
    </w:docPart>
    <w:docPart>
      <w:docPartPr>
        <w:name w:val="50A8BE9C62C74325B4F36721841A77D9"/>
        <w:category>
          <w:name w:val="Generelt"/>
          <w:gallery w:val="placeholder"/>
        </w:category>
        <w:types>
          <w:type w:val="bbPlcHdr"/>
        </w:types>
        <w:behaviors>
          <w:behavior w:val="content"/>
        </w:behaviors>
        <w:guid w:val="{ED17FD80-338A-4620-A386-C78D05DAB1A0}"/>
      </w:docPartPr>
      <w:docPartBody>
        <w:p w:rsidR="00662E15" w:rsidRDefault="00662E15">
          <w:pPr>
            <w:pStyle w:val="50A8BE9C62C74325B4F36721841A77D9"/>
          </w:pPr>
          <w:r w:rsidRPr="00C20747">
            <w:rPr>
              <w:rStyle w:val="Pladsholdertekst"/>
            </w:rPr>
            <w:t>Klik eller tryk her for at skrive tekst.</w:t>
          </w:r>
        </w:p>
      </w:docPartBody>
    </w:docPart>
    <w:docPart>
      <w:docPartPr>
        <w:name w:val="0F7587EF7DC4448F9869A8D72A2E826A"/>
        <w:category>
          <w:name w:val="Generelt"/>
          <w:gallery w:val="placeholder"/>
        </w:category>
        <w:types>
          <w:type w:val="bbPlcHdr"/>
        </w:types>
        <w:behaviors>
          <w:behavior w:val="content"/>
        </w:behaviors>
        <w:guid w:val="{DB183535-E3F8-48BE-986E-DCD93210E041}"/>
      </w:docPartPr>
      <w:docPartBody>
        <w:p w:rsidR="00662E15" w:rsidRDefault="00662E15">
          <w:pPr>
            <w:pStyle w:val="0F7587EF7DC4448F9869A8D72A2E826A"/>
          </w:pPr>
          <w:r w:rsidRPr="00C20747">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15"/>
    <w:rsid w:val="00006083"/>
    <w:rsid w:val="00085E64"/>
    <w:rsid w:val="000D5639"/>
    <w:rsid w:val="001266A2"/>
    <w:rsid w:val="00257556"/>
    <w:rsid w:val="003731B7"/>
    <w:rsid w:val="0037693A"/>
    <w:rsid w:val="004D57B4"/>
    <w:rsid w:val="004F1635"/>
    <w:rsid w:val="005A6F81"/>
    <w:rsid w:val="005C209F"/>
    <w:rsid w:val="005C4823"/>
    <w:rsid w:val="00662E15"/>
    <w:rsid w:val="00750942"/>
    <w:rsid w:val="008D7DF8"/>
    <w:rsid w:val="008E34E3"/>
    <w:rsid w:val="00926AD3"/>
    <w:rsid w:val="00971722"/>
    <w:rsid w:val="00981E5E"/>
    <w:rsid w:val="00996D7B"/>
    <w:rsid w:val="009A466F"/>
    <w:rsid w:val="009A4817"/>
    <w:rsid w:val="00A74F13"/>
    <w:rsid w:val="00AD66D6"/>
    <w:rsid w:val="00B96E2D"/>
    <w:rsid w:val="00BE45EA"/>
    <w:rsid w:val="00CF5C68"/>
    <w:rsid w:val="00D13375"/>
    <w:rsid w:val="00D744CA"/>
    <w:rsid w:val="00ED3A32"/>
    <w:rsid w:val="00FF42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D66D6"/>
    <w:rPr>
      <w:color w:val="808080"/>
    </w:rPr>
  </w:style>
  <w:style w:type="paragraph" w:customStyle="1" w:styleId="EC60C2F47320491B80A989385969717D">
    <w:name w:val="EC60C2F47320491B80A989385969717D"/>
  </w:style>
  <w:style w:type="paragraph" w:customStyle="1" w:styleId="35C520583CBE4E19806AF30415B01DFD">
    <w:name w:val="35C520583CBE4E19806AF30415B01DFD"/>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9C6FE11737504CC9B06D92265C84338D">
    <w:name w:val="9C6FE11737504CC9B06D92265C84338D"/>
  </w:style>
  <w:style w:type="paragraph" w:customStyle="1" w:styleId="7245B7D3A831425B886841A8093634CE">
    <w:name w:val="7245B7D3A831425B886841A8093634CE"/>
  </w:style>
  <w:style w:type="paragraph" w:customStyle="1" w:styleId="E864C37A4285431CA5162CA3F8128145">
    <w:name w:val="E864C37A4285431CA5162CA3F8128145"/>
  </w:style>
  <w:style w:type="paragraph" w:customStyle="1" w:styleId="65F0D593B69F4C23942F66173145DD48">
    <w:name w:val="65F0D593B69F4C23942F66173145DD48"/>
  </w:style>
  <w:style w:type="paragraph" w:customStyle="1" w:styleId="84F67DC2121A4E5F8FFCC13FD2B38476">
    <w:name w:val="84F67DC2121A4E5F8FFCC13FD2B38476"/>
  </w:style>
  <w:style w:type="paragraph" w:customStyle="1" w:styleId="50A8BE9C62C74325B4F36721841A77D9">
    <w:name w:val="50A8BE9C62C74325B4F36721841A77D9"/>
  </w:style>
  <w:style w:type="paragraph" w:customStyle="1" w:styleId="0F7587EF7DC4448F9869A8D72A2E826A">
    <w:name w:val="0F7587EF7DC4448F9869A8D72A2E8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xmlns="Workzone">
  <data id="0E759691-92E6-410E-8BE1-51B9C921F021">
    <value> </value>
  </data>
  <data id="9733590E-B905-4B87-B8C7-4FE6DE8F80A3">
    <value>Jette Marie Christensen</value>
  </data>
  <data id="B480A2E6-4AA4-46BB-A3EB-50BB1BF32DCA">
    <value>Kyllingsbæk</value>
  </data>
  <data id="567FBE68-2975-4779-9AB6-B8E1173DB6D2">
    <value>99 40 93 01</value>
  </data>
  <data id="AE0F6F2C-F0A4-4BFE-96D9-96533598AA5A">
    <value>jmc@mp.aau.dk</value>
  </data>
</Root>
</file>

<file path=customXml/itemProps1.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3.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D878AC-4239-4DCB-B6B7-F22901944470}">
  <ds:schemaRefs>
    <ds:schemaRef ds:uri="http://schemas.openxmlformats.org/officeDocument/2006/bibliography"/>
  </ds:schemaRefs>
</ds:datastoreItem>
</file>

<file path=customXml/itemProps5.xml><?xml version="1.0" encoding="utf-8"?>
<ds:datastoreItem xmlns:ds="http://schemas.openxmlformats.org/officeDocument/2006/customXml" ds:itemID="{17B0ED79-6397-4EC3-9AA2-F757F70F2A04}">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1565</Words>
  <Characters>9547</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Marie Christensen</dc:creator>
  <cp:keywords/>
  <dc:description/>
  <cp:lastModifiedBy>Jette Marie Christensen</cp:lastModifiedBy>
  <cp:revision>15</cp:revision>
  <cp:lastPrinted>2013-01-24T13:04:00Z</cp:lastPrinted>
  <dcterms:created xsi:type="dcterms:W3CDTF">2023-04-18T09:31:00Z</dcterms:created>
  <dcterms:modified xsi:type="dcterms:W3CDTF">2023-04-27T10:26:00Z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